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6183" w14:textId="77777777" w:rsidR="00D30083" w:rsidRPr="00920F96" w:rsidRDefault="00D276A8" w:rsidP="00D276A8">
      <w:pPr>
        <w:jc w:val="center"/>
        <w:rPr>
          <w:rFonts w:ascii="Times New Roman" w:hAnsi="Times New Roman"/>
          <w:b/>
          <w:szCs w:val="24"/>
        </w:rPr>
      </w:pPr>
      <w:r w:rsidRPr="00920F96">
        <w:rPr>
          <w:rFonts w:ascii="Times New Roman" w:hAnsi="Times New Roman"/>
          <w:b/>
          <w:szCs w:val="24"/>
        </w:rPr>
        <w:t>SORTING EXPERIMENT PROTOCOL</w:t>
      </w:r>
    </w:p>
    <w:p w14:paraId="0B00BFA0" w14:textId="064AFEA1" w:rsidR="005B27E0" w:rsidRPr="00920F96" w:rsidRDefault="005B27E0" w:rsidP="00D276A8">
      <w:pPr>
        <w:jc w:val="center"/>
        <w:rPr>
          <w:rFonts w:ascii="Times New Roman" w:hAnsi="Times New Roman"/>
          <w:i/>
          <w:szCs w:val="24"/>
        </w:rPr>
      </w:pPr>
      <w:r w:rsidRPr="00920F96">
        <w:rPr>
          <w:rFonts w:ascii="Times New Roman" w:hAnsi="Times New Roman"/>
          <w:i/>
          <w:szCs w:val="24"/>
        </w:rPr>
        <w:t xml:space="preserve">This form must be </w:t>
      </w:r>
      <w:r w:rsidR="00920F96" w:rsidRPr="00920F96">
        <w:rPr>
          <w:rFonts w:ascii="Times New Roman" w:hAnsi="Times New Roman"/>
          <w:i/>
          <w:szCs w:val="24"/>
        </w:rPr>
        <w:t>filled</w:t>
      </w:r>
      <w:r w:rsidRPr="00920F96">
        <w:rPr>
          <w:rFonts w:ascii="Times New Roman" w:hAnsi="Times New Roman"/>
          <w:i/>
          <w:szCs w:val="24"/>
        </w:rPr>
        <w:t xml:space="preserve"> out and received by the </w:t>
      </w:r>
      <w:r w:rsidR="00920F96" w:rsidRPr="00920F96">
        <w:rPr>
          <w:rFonts w:ascii="Times New Roman" w:hAnsi="Times New Roman"/>
          <w:i/>
          <w:szCs w:val="24"/>
        </w:rPr>
        <w:t xml:space="preserve">CMtO </w:t>
      </w:r>
      <w:r w:rsidR="00D30083" w:rsidRPr="00920F96">
        <w:rPr>
          <w:rFonts w:ascii="Times New Roman" w:hAnsi="Times New Roman"/>
          <w:i/>
          <w:szCs w:val="24"/>
        </w:rPr>
        <w:t xml:space="preserve">Facility </w:t>
      </w:r>
      <w:r w:rsidRPr="00920F96">
        <w:rPr>
          <w:rFonts w:ascii="Times New Roman" w:hAnsi="Times New Roman"/>
          <w:i/>
          <w:szCs w:val="24"/>
        </w:rPr>
        <w:t xml:space="preserve">at </w:t>
      </w:r>
      <w:r w:rsidR="006E35A1">
        <w:rPr>
          <w:rFonts w:ascii="Times New Roman" w:hAnsi="Times New Roman"/>
          <w:i/>
          <w:szCs w:val="24"/>
        </w:rPr>
        <w:t xml:space="preserve">the start of the project or at </w:t>
      </w:r>
      <w:r w:rsidRPr="00920F96">
        <w:rPr>
          <w:rFonts w:ascii="Times New Roman" w:hAnsi="Times New Roman"/>
          <w:i/>
          <w:szCs w:val="24"/>
        </w:rPr>
        <w:t xml:space="preserve">least </w:t>
      </w:r>
      <w:r w:rsidR="006E35A1">
        <w:rPr>
          <w:rFonts w:ascii="Times New Roman" w:hAnsi="Times New Roman"/>
          <w:i/>
          <w:szCs w:val="24"/>
        </w:rPr>
        <w:t xml:space="preserve">a </w:t>
      </w:r>
      <w:r w:rsidR="006E35A1" w:rsidRPr="006E35A1">
        <w:rPr>
          <w:rFonts w:ascii="Times New Roman" w:hAnsi="Times New Roman"/>
          <w:b/>
          <w:bCs/>
          <w:i/>
          <w:szCs w:val="24"/>
        </w:rPr>
        <w:t>week</w:t>
      </w:r>
      <w:r w:rsidR="006E35A1">
        <w:rPr>
          <w:rFonts w:ascii="Times New Roman" w:hAnsi="Times New Roman"/>
          <w:i/>
          <w:szCs w:val="24"/>
        </w:rPr>
        <w:t xml:space="preserve"> before</w:t>
      </w:r>
      <w:r w:rsidRPr="00920F96">
        <w:rPr>
          <w:rFonts w:ascii="Times New Roman" w:hAnsi="Times New Roman"/>
          <w:i/>
          <w:szCs w:val="24"/>
        </w:rPr>
        <w:t xml:space="preserve"> the </w:t>
      </w:r>
      <w:r w:rsidR="006E35A1">
        <w:rPr>
          <w:rFonts w:ascii="Times New Roman" w:hAnsi="Times New Roman"/>
          <w:i/>
          <w:szCs w:val="24"/>
        </w:rPr>
        <w:t xml:space="preserve">actual </w:t>
      </w:r>
      <w:r w:rsidR="00920F96" w:rsidRPr="00920F96">
        <w:rPr>
          <w:rFonts w:ascii="Times New Roman" w:hAnsi="Times New Roman"/>
          <w:i/>
          <w:szCs w:val="24"/>
        </w:rPr>
        <w:t>Sor</w:t>
      </w:r>
      <w:r w:rsidR="006E35A1">
        <w:rPr>
          <w:rFonts w:ascii="Times New Roman" w:hAnsi="Times New Roman"/>
          <w:i/>
          <w:szCs w:val="24"/>
        </w:rPr>
        <w:t>t appointment</w:t>
      </w:r>
    </w:p>
    <w:p w14:paraId="36C41938" w14:textId="4475B429" w:rsidR="005B27E0" w:rsidRPr="00920F96" w:rsidRDefault="005B27E0" w:rsidP="000F2894">
      <w:p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>Name: _</w:t>
      </w:r>
      <w:r w:rsidR="000F2894" w:rsidRPr="00920F96">
        <w:rPr>
          <w:rFonts w:ascii="Times New Roman" w:hAnsi="Times New Roman"/>
          <w:szCs w:val="24"/>
        </w:rPr>
        <w:t>_______________________</w:t>
      </w:r>
      <w:r w:rsidR="00D276A8" w:rsidRPr="00920F96">
        <w:rPr>
          <w:rFonts w:ascii="Times New Roman" w:hAnsi="Times New Roman"/>
          <w:szCs w:val="24"/>
        </w:rPr>
        <w:t xml:space="preserve"> </w:t>
      </w:r>
      <w:proofErr w:type="gramStart"/>
      <w:r w:rsidR="00D276A8" w:rsidRPr="00920F96">
        <w:rPr>
          <w:rFonts w:ascii="Times New Roman" w:hAnsi="Times New Roman"/>
          <w:szCs w:val="24"/>
        </w:rPr>
        <w:t>Email:_</w:t>
      </w:r>
      <w:proofErr w:type="gramEnd"/>
      <w:r w:rsidR="00D276A8" w:rsidRPr="00920F96">
        <w:rPr>
          <w:rFonts w:ascii="Times New Roman" w:hAnsi="Times New Roman"/>
          <w:szCs w:val="24"/>
        </w:rPr>
        <w:t>______</w:t>
      </w:r>
      <w:r w:rsidR="000F2894" w:rsidRPr="00920F96">
        <w:rPr>
          <w:rFonts w:ascii="Times New Roman" w:hAnsi="Times New Roman"/>
          <w:szCs w:val="24"/>
        </w:rPr>
        <w:t>______________________</w:t>
      </w:r>
    </w:p>
    <w:p w14:paraId="1C0846BF" w14:textId="3B4CE459" w:rsidR="00D276A8" w:rsidRPr="00920F96" w:rsidRDefault="005B27E0" w:rsidP="000F2894">
      <w:p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 xml:space="preserve">Date of Experiment: </w:t>
      </w:r>
      <w:r w:rsidR="00D276A8" w:rsidRPr="00920F96">
        <w:rPr>
          <w:rFonts w:ascii="Times New Roman" w:hAnsi="Times New Roman"/>
          <w:szCs w:val="24"/>
        </w:rPr>
        <w:t xml:space="preserve">__________________ </w:t>
      </w:r>
      <w:r w:rsidR="00D276A8" w:rsidRPr="00920F96">
        <w:rPr>
          <w:rFonts w:ascii="Times New Roman" w:hAnsi="Times New Roman"/>
          <w:b/>
          <w:szCs w:val="24"/>
        </w:rPr>
        <w:t xml:space="preserve">Phone </w:t>
      </w:r>
      <w:proofErr w:type="gramStart"/>
      <w:r w:rsidR="000F2894" w:rsidRPr="00920F96">
        <w:rPr>
          <w:rFonts w:ascii="Times New Roman" w:hAnsi="Times New Roman"/>
          <w:b/>
          <w:szCs w:val="24"/>
        </w:rPr>
        <w:t>Number:_</w:t>
      </w:r>
      <w:proofErr w:type="gramEnd"/>
      <w:r w:rsidR="000F2894" w:rsidRPr="00920F96">
        <w:rPr>
          <w:rFonts w:ascii="Times New Roman" w:hAnsi="Times New Roman"/>
          <w:b/>
          <w:szCs w:val="24"/>
        </w:rPr>
        <w:t>_______________</w:t>
      </w:r>
    </w:p>
    <w:p w14:paraId="048ED938" w14:textId="10A74930" w:rsidR="005B27E0" w:rsidRPr="00920F96" w:rsidRDefault="00F529F8" w:rsidP="000F2894">
      <w:p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>Laboratory/Principal</w:t>
      </w:r>
      <w:r w:rsidR="005B27E0" w:rsidRPr="00920F96">
        <w:rPr>
          <w:rFonts w:ascii="Times New Roman" w:hAnsi="Times New Roman"/>
          <w:szCs w:val="24"/>
        </w:rPr>
        <w:t xml:space="preserve"> Investigator: _____________________________________</w:t>
      </w:r>
    </w:p>
    <w:p w14:paraId="772FE5EC" w14:textId="62040B71" w:rsidR="00D276A8" w:rsidRPr="00920F96" w:rsidRDefault="000E7779" w:rsidP="000F2894">
      <w:p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>FO</w:t>
      </w:r>
      <w:r w:rsidR="00D276A8" w:rsidRPr="00920F96">
        <w:rPr>
          <w:rFonts w:ascii="Times New Roman" w:hAnsi="Times New Roman"/>
          <w:szCs w:val="24"/>
        </w:rPr>
        <w:t>APAL # (19</w:t>
      </w:r>
      <w:r w:rsidR="007E0880" w:rsidRPr="00920F96">
        <w:rPr>
          <w:rFonts w:ascii="Times New Roman" w:hAnsi="Times New Roman"/>
          <w:szCs w:val="24"/>
        </w:rPr>
        <w:t xml:space="preserve"> digits) </w:t>
      </w:r>
      <w:r w:rsidRPr="00920F96">
        <w:rPr>
          <w:rFonts w:ascii="Times New Roman" w:hAnsi="Times New Roman"/>
          <w:szCs w:val="24"/>
        </w:rPr>
        <w:t>___</w:t>
      </w:r>
      <w:r w:rsidR="00D276A8" w:rsidRPr="00920F96">
        <w:rPr>
          <w:rFonts w:ascii="Times New Roman" w:hAnsi="Times New Roman"/>
          <w:szCs w:val="24"/>
        </w:rPr>
        <w:t>_______________</w:t>
      </w:r>
    </w:p>
    <w:p w14:paraId="039491DD" w14:textId="77777777" w:rsidR="00D276A8" w:rsidRPr="00920F96" w:rsidRDefault="00D276A8" w:rsidP="005B27E0">
      <w:pPr>
        <w:rPr>
          <w:rFonts w:ascii="Times New Roman" w:hAnsi="Times New Roman"/>
          <w:b/>
          <w:szCs w:val="24"/>
        </w:rPr>
      </w:pPr>
    </w:p>
    <w:p w14:paraId="75AC79F6" w14:textId="77777777" w:rsidR="005B27E0" w:rsidRPr="00920F96" w:rsidRDefault="00D276A8" w:rsidP="005B27E0">
      <w:p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b/>
          <w:szCs w:val="24"/>
        </w:rPr>
        <w:t xml:space="preserve">Describe Your </w:t>
      </w:r>
      <w:r w:rsidR="005B27E0" w:rsidRPr="00920F96">
        <w:rPr>
          <w:rFonts w:ascii="Times New Roman" w:hAnsi="Times New Roman"/>
          <w:b/>
          <w:szCs w:val="24"/>
        </w:rPr>
        <w:t>Experiment:</w:t>
      </w:r>
      <w:r w:rsidR="005B27E0" w:rsidRPr="00920F96">
        <w:rPr>
          <w:rFonts w:ascii="Times New Roman" w:hAnsi="Times New Roman"/>
          <w:szCs w:val="24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6300"/>
      </w:tblGrid>
      <w:tr w:rsidR="005B27E0" w:rsidRPr="00920F96" w14:paraId="313EC040" w14:textId="77777777" w:rsidTr="00D276A8">
        <w:tc>
          <w:tcPr>
            <w:tcW w:w="4788" w:type="dxa"/>
          </w:tcPr>
          <w:p w14:paraId="74CFD8C9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>Cell type</w:t>
            </w:r>
          </w:p>
        </w:tc>
        <w:tc>
          <w:tcPr>
            <w:tcW w:w="6300" w:type="dxa"/>
          </w:tcPr>
          <w:p w14:paraId="64BC9220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</w:p>
        </w:tc>
      </w:tr>
      <w:tr w:rsidR="005B27E0" w:rsidRPr="00920F96" w14:paraId="5B56CE58" w14:textId="77777777" w:rsidTr="00D276A8">
        <w:tc>
          <w:tcPr>
            <w:tcW w:w="4788" w:type="dxa"/>
          </w:tcPr>
          <w:p w14:paraId="4F621CEF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>Source (human, mouse, etc.)</w:t>
            </w:r>
          </w:p>
        </w:tc>
        <w:tc>
          <w:tcPr>
            <w:tcW w:w="6300" w:type="dxa"/>
          </w:tcPr>
          <w:p w14:paraId="01FCD3D2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</w:p>
        </w:tc>
      </w:tr>
      <w:tr w:rsidR="005B27E0" w:rsidRPr="00920F96" w14:paraId="1BF075C4" w14:textId="77777777" w:rsidTr="00D276A8">
        <w:tc>
          <w:tcPr>
            <w:tcW w:w="4788" w:type="dxa"/>
          </w:tcPr>
          <w:p w14:paraId="2C36E282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>Treatment of cells (e.g., transfected, cultured, pre-enriched etc</w:t>
            </w:r>
            <w:r w:rsidRPr="00920F96">
              <w:rPr>
                <w:rFonts w:ascii="Times New Roman" w:hAnsi="Times New Roman"/>
                <w:b/>
                <w:szCs w:val="24"/>
              </w:rPr>
              <w:t>.) If transfected, please indicate vector</w:t>
            </w:r>
          </w:p>
        </w:tc>
        <w:tc>
          <w:tcPr>
            <w:tcW w:w="6300" w:type="dxa"/>
          </w:tcPr>
          <w:p w14:paraId="509C6C38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</w:p>
        </w:tc>
      </w:tr>
      <w:tr w:rsidR="005B27E0" w:rsidRPr="00920F96" w14:paraId="3CD5988E" w14:textId="77777777" w:rsidTr="00D276A8">
        <w:tc>
          <w:tcPr>
            <w:tcW w:w="4788" w:type="dxa"/>
          </w:tcPr>
          <w:p w14:paraId="72E29660" w14:textId="77777777" w:rsidR="005B27E0" w:rsidRPr="00920F96" w:rsidRDefault="00D276A8" w:rsidP="005B27E0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>Short description of the project.</w:t>
            </w:r>
          </w:p>
          <w:p w14:paraId="79AFC739" w14:textId="77777777" w:rsidR="00D276A8" w:rsidRPr="00920F96" w:rsidRDefault="00D276A8" w:rsidP="005B27E0">
            <w:pPr>
              <w:rPr>
                <w:rFonts w:ascii="Times New Roman" w:hAnsi="Times New Roman"/>
                <w:szCs w:val="24"/>
              </w:rPr>
            </w:pPr>
          </w:p>
          <w:p w14:paraId="677ADAB4" w14:textId="77777777" w:rsidR="00D276A8" w:rsidRPr="00920F96" w:rsidRDefault="00D276A8" w:rsidP="005B27E0">
            <w:pPr>
              <w:rPr>
                <w:rFonts w:ascii="Times New Roman" w:hAnsi="Times New Roman"/>
                <w:szCs w:val="24"/>
              </w:rPr>
            </w:pPr>
          </w:p>
          <w:p w14:paraId="6F25151D" w14:textId="77777777" w:rsidR="00D276A8" w:rsidRPr="00920F96" w:rsidRDefault="00D276A8" w:rsidP="005B27E0">
            <w:pPr>
              <w:rPr>
                <w:rFonts w:ascii="Times New Roman" w:hAnsi="Times New Roman"/>
                <w:szCs w:val="24"/>
              </w:rPr>
            </w:pPr>
          </w:p>
          <w:p w14:paraId="7CA7DEAF" w14:textId="77777777" w:rsidR="00D276A8" w:rsidRPr="00920F96" w:rsidRDefault="00D276A8" w:rsidP="005B27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00" w:type="dxa"/>
          </w:tcPr>
          <w:p w14:paraId="4F16E82B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</w:p>
        </w:tc>
      </w:tr>
      <w:tr w:rsidR="00637A73" w:rsidRPr="00920F96" w14:paraId="54149AB1" w14:textId="77777777" w:rsidTr="00D276A8">
        <w:tc>
          <w:tcPr>
            <w:tcW w:w="4788" w:type="dxa"/>
          </w:tcPr>
          <w:p w14:paraId="694A5EBE" w14:textId="77777777" w:rsidR="00637A73" w:rsidRPr="00920F96" w:rsidRDefault="00D276A8" w:rsidP="00637A73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>Is this project approved for cell sorting by</w:t>
            </w:r>
            <w:r w:rsidR="00637A73" w:rsidRPr="00920F96">
              <w:rPr>
                <w:rFonts w:ascii="Times New Roman" w:hAnsi="Times New Roman"/>
                <w:szCs w:val="24"/>
              </w:rPr>
              <w:t xml:space="preserve"> DRS (Division of Research Safety)</w:t>
            </w:r>
          </w:p>
        </w:tc>
        <w:tc>
          <w:tcPr>
            <w:tcW w:w="6300" w:type="dxa"/>
          </w:tcPr>
          <w:p w14:paraId="65219316" w14:textId="77777777" w:rsidR="00637A73" w:rsidRPr="00920F96" w:rsidRDefault="00637A73" w:rsidP="005B27E0">
            <w:pPr>
              <w:rPr>
                <w:rFonts w:ascii="Times New Roman" w:hAnsi="Times New Roman"/>
                <w:szCs w:val="24"/>
              </w:rPr>
            </w:pPr>
          </w:p>
        </w:tc>
      </w:tr>
      <w:tr w:rsidR="005B27E0" w:rsidRPr="00920F96" w14:paraId="7A4F5945" w14:textId="77777777" w:rsidTr="00D276A8">
        <w:tc>
          <w:tcPr>
            <w:tcW w:w="4788" w:type="dxa"/>
          </w:tcPr>
          <w:p w14:paraId="357F6120" w14:textId="7CA79361" w:rsidR="005B27E0" w:rsidRPr="00920F96" w:rsidRDefault="005B27E0" w:rsidP="00D30083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 xml:space="preserve">Approximate cell size </w:t>
            </w:r>
            <w:r w:rsidR="00CF297E">
              <w:rPr>
                <w:rFonts w:ascii="Times New Roman" w:hAnsi="Times New Roman"/>
                <w:szCs w:val="24"/>
              </w:rPr>
              <w:t>(If known)</w:t>
            </w:r>
          </w:p>
        </w:tc>
        <w:tc>
          <w:tcPr>
            <w:tcW w:w="6300" w:type="dxa"/>
          </w:tcPr>
          <w:p w14:paraId="72BDE6E2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</w:p>
        </w:tc>
      </w:tr>
      <w:tr w:rsidR="005B27E0" w:rsidRPr="00920F96" w14:paraId="5B32FF62" w14:textId="77777777" w:rsidTr="00D276A8">
        <w:tc>
          <w:tcPr>
            <w:tcW w:w="4788" w:type="dxa"/>
          </w:tcPr>
          <w:p w14:paraId="51209EEE" w14:textId="2B2BEEEA" w:rsidR="005B27E0" w:rsidRPr="00920F96" w:rsidRDefault="00D276A8" w:rsidP="00D276A8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 xml:space="preserve">Temperature control </w:t>
            </w:r>
            <w:r w:rsidR="00CF297E">
              <w:rPr>
                <w:rFonts w:ascii="Times New Roman" w:hAnsi="Times New Roman"/>
                <w:szCs w:val="24"/>
              </w:rPr>
              <w:t>during SORT</w:t>
            </w:r>
          </w:p>
        </w:tc>
        <w:tc>
          <w:tcPr>
            <w:tcW w:w="6300" w:type="dxa"/>
          </w:tcPr>
          <w:p w14:paraId="6B7DFBD5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</w:p>
        </w:tc>
      </w:tr>
      <w:tr w:rsidR="005B27E0" w:rsidRPr="00920F96" w14:paraId="53CD9265" w14:textId="77777777" w:rsidTr="00D276A8">
        <w:tc>
          <w:tcPr>
            <w:tcW w:w="4788" w:type="dxa"/>
          </w:tcPr>
          <w:p w14:paraId="4E7C26BF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>Staining Panel: e.g., antibody/fluorochrome, dyes, fluorescent proteins</w:t>
            </w:r>
          </w:p>
          <w:p w14:paraId="0BE7468E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00" w:type="dxa"/>
          </w:tcPr>
          <w:p w14:paraId="428A6EE8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</w:p>
        </w:tc>
      </w:tr>
      <w:tr w:rsidR="005B27E0" w:rsidRPr="00920F96" w14:paraId="529B238B" w14:textId="77777777" w:rsidTr="00D276A8">
        <w:tc>
          <w:tcPr>
            <w:tcW w:w="4788" w:type="dxa"/>
          </w:tcPr>
          <w:p w14:paraId="10761DE9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>Cell numbers (</w:t>
            </w:r>
            <w:proofErr w:type="gramStart"/>
            <w:r w:rsidRPr="00920F96">
              <w:rPr>
                <w:rFonts w:ascii="Times New Roman" w:hAnsi="Times New Roman"/>
                <w:szCs w:val="24"/>
              </w:rPr>
              <w:t>e.g.</w:t>
            </w:r>
            <w:proofErr w:type="gramEnd"/>
            <w:r w:rsidRPr="00920F96">
              <w:rPr>
                <w:rFonts w:ascii="Times New Roman" w:hAnsi="Times New Roman"/>
                <w:szCs w:val="24"/>
              </w:rPr>
              <w:t xml:space="preserve"> total number of cells to be sorted, number of samples)</w:t>
            </w:r>
          </w:p>
        </w:tc>
        <w:tc>
          <w:tcPr>
            <w:tcW w:w="6300" w:type="dxa"/>
          </w:tcPr>
          <w:p w14:paraId="1E6638BB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</w:p>
        </w:tc>
      </w:tr>
      <w:tr w:rsidR="005B27E0" w:rsidRPr="00920F96" w14:paraId="7C7D6BB8" w14:textId="77777777" w:rsidTr="00D276A8">
        <w:tc>
          <w:tcPr>
            <w:tcW w:w="4788" w:type="dxa"/>
          </w:tcPr>
          <w:p w14:paraId="24AF5B86" w14:textId="71607228" w:rsidR="005B27E0" w:rsidRPr="00920F96" w:rsidRDefault="00D30083" w:rsidP="00D30083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 xml:space="preserve">Number of </w:t>
            </w:r>
            <w:r w:rsidR="005B27E0" w:rsidRPr="00920F96">
              <w:rPr>
                <w:rFonts w:ascii="Times New Roman" w:hAnsi="Times New Roman"/>
                <w:szCs w:val="24"/>
              </w:rPr>
              <w:t>Sort Fraction</w:t>
            </w:r>
            <w:r w:rsidR="00D276A8" w:rsidRPr="00920F96">
              <w:rPr>
                <w:rFonts w:ascii="Times New Roman" w:hAnsi="Times New Roman"/>
                <w:szCs w:val="24"/>
              </w:rPr>
              <w:t>(s)</w:t>
            </w:r>
            <w:r w:rsidR="005B27E0" w:rsidRPr="00920F96">
              <w:rPr>
                <w:rFonts w:ascii="Times New Roman" w:hAnsi="Times New Roman"/>
                <w:szCs w:val="24"/>
              </w:rPr>
              <w:t xml:space="preserve"> </w:t>
            </w:r>
            <w:r w:rsidR="00CF297E">
              <w:rPr>
                <w:rFonts w:ascii="Times New Roman" w:hAnsi="Times New Roman"/>
                <w:szCs w:val="24"/>
              </w:rPr>
              <w:t>5mL or 1.5mL Tubes</w:t>
            </w:r>
          </w:p>
        </w:tc>
        <w:tc>
          <w:tcPr>
            <w:tcW w:w="6300" w:type="dxa"/>
          </w:tcPr>
          <w:p w14:paraId="7656D6DA" w14:textId="77777777" w:rsidR="005B27E0" w:rsidRPr="00920F96" w:rsidRDefault="005B27E0" w:rsidP="005B27E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29A5BDD" w14:textId="77777777" w:rsidR="00637A73" w:rsidRPr="00920F96" w:rsidRDefault="00637A73" w:rsidP="005B27E0">
      <w:pPr>
        <w:spacing w:before="60"/>
        <w:rPr>
          <w:rFonts w:ascii="Times New Roman" w:hAnsi="Times New Roman"/>
          <w:b/>
          <w:szCs w:val="24"/>
        </w:rPr>
      </w:pPr>
    </w:p>
    <w:p w14:paraId="26C32E63" w14:textId="77777777" w:rsidR="00D276A8" w:rsidRPr="00920F96" w:rsidRDefault="005B27E0" w:rsidP="00D276A8">
      <w:pPr>
        <w:spacing w:before="60"/>
        <w:rPr>
          <w:rFonts w:ascii="Times New Roman" w:hAnsi="Times New Roman"/>
          <w:b/>
          <w:bCs/>
          <w:szCs w:val="24"/>
          <w:u w:val="single"/>
        </w:rPr>
      </w:pPr>
      <w:r w:rsidRPr="00920F96">
        <w:rPr>
          <w:rFonts w:ascii="Times New Roman" w:hAnsi="Times New Roman"/>
          <w:b/>
          <w:bCs/>
          <w:szCs w:val="24"/>
          <w:u w:val="single"/>
        </w:rPr>
        <w:t>Note that all tubes, media and control samples need to be sterile for a sterile sort!</w:t>
      </w:r>
    </w:p>
    <w:p w14:paraId="28D7649B" w14:textId="77777777" w:rsidR="00D276A8" w:rsidRPr="00666D12" w:rsidRDefault="00D276A8" w:rsidP="00D276A8">
      <w:pPr>
        <w:spacing w:before="6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6A3B6393" w14:textId="4A0BBF53" w:rsidR="005B27E0" w:rsidRPr="00920F96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 xml:space="preserve">Cell concentration should be </w:t>
      </w:r>
      <w:r w:rsidR="007B37C2" w:rsidRPr="00920F96">
        <w:rPr>
          <w:rFonts w:ascii="Times New Roman" w:hAnsi="Times New Roman"/>
          <w:szCs w:val="24"/>
        </w:rPr>
        <w:t>1</w:t>
      </w:r>
      <w:r w:rsidRPr="00920F96">
        <w:rPr>
          <w:rFonts w:ascii="Times New Roman" w:hAnsi="Times New Roman"/>
          <w:szCs w:val="24"/>
        </w:rPr>
        <w:t xml:space="preserve"> to </w:t>
      </w:r>
      <w:r w:rsidR="007B37C2" w:rsidRPr="00920F96">
        <w:rPr>
          <w:rFonts w:ascii="Times New Roman" w:hAnsi="Times New Roman"/>
          <w:szCs w:val="24"/>
        </w:rPr>
        <w:t>5</w:t>
      </w:r>
      <w:r w:rsidRPr="00920F96">
        <w:rPr>
          <w:rFonts w:ascii="Times New Roman" w:hAnsi="Times New Roman"/>
          <w:szCs w:val="24"/>
        </w:rPr>
        <w:t xml:space="preserve"> x 10</w:t>
      </w:r>
      <w:r w:rsidR="00920F96" w:rsidRPr="00920F96">
        <w:rPr>
          <w:rFonts w:ascii="Times New Roman" w:hAnsi="Times New Roman"/>
          <w:szCs w:val="24"/>
          <w:vertAlign w:val="superscript"/>
        </w:rPr>
        <w:t>6</w:t>
      </w:r>
      <w:r w:rsidRPr="00920F96">
        <w:rPr>
          <w:rFonts w:ascii="Times New Roman" w:hAnsi="Times New Roman"/>
          <w:szCs w:val="24"/>
        </w:rPr>
        <w:t xml:space="preserve"> cells per mL, however, if total cell number is low </w:t>
      </w:r>
      <w:r w:rsidR="00920F96" w:rsidRPr="00920F96">
        <w:rPr>
          <w:rFonts w:ascii="Times New Roman" w:hAnsi="Times New Roman"/>
          <w:szCs w:val="24"/>
        </w:rPr>
        <w:t xml:space="preserve">concentrate and </w:t>
      </w:r>
      <w:r w:rsidRPr="00920F96">
        <w:rPr>
          <w:rFonts w:ascii="Times New Roman" w:hAnsi="Times New Roman"/>
          <w:szCs w:val="24"/>
        </w:rPr>
        <w:t>resuspend cells in 0</w:t>
      </w:r>
      <w:r w:rsidR="00920F96" w:rsidRPr="00920F96">
        <w:rPr>
          <w:rFonts w:ascii="Times New Roman" w:hAnsi="Times New Roman"/>
          <w:szCs w:val="24"/>
        </w:rPr>
        <w:t>.5 to 1mL</w:t>
      </w:r>
      <w:r w:rsidRPr="00920F96">
        <w:rPr>
          <w:rFonts w:ascii="Times New Roman" w:hAnsi="Times New Roman"/>
          <w:szCs w:val="24"/>
        </w:rPr>
        <w:t>.</w:t>
      </w:r>
    </w:p>
    <w:p w14:paraId="0367F35F" w14:textId="2968558F" w:rsidR="005B27E0" w:rsidRPr="00920F96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 xml:space="preserve">Bring </w:t>
      </w:r>
      <w:r w:rsidR="00D30083" w:rsidRPr="00920F96">
        <w:rPr>
          <w:rFonts w:ascii="Times New Roman" w:hAnsi="Times New Roman"/>
          <w:szCs w:val="24"/>
        </w:rPr>
        <w:t>pre-coated 5 mL tubes (</w:t>
      </w:r>
      <w:r w:rsidR="00DE1DFA">
        <w:rPr>
          <w:rFonts w:ascii="Times New Roman" w:hAnsi="Times New Roman"/>
          <w:szCs w:val="24"/>
        </w:rPr>
        <w:t>you can also pick up from the CMtO facility-</w:t>
      </w:r>
      <w:r w:rsidR="00D30083" w:rsidRPr="00920F96">
        <w:rPr>
          <w:rFonts w:ascii="Times New Roman" w:hAnsi="Times New Roman"/>
          <w:szCs w:val="24"/>
        </w:rPr>
        <w:t xml:space="preserve">best are </w:t>
      </w:r>
      <w:r w:rsidR="00313E83">
        <w:rPr>
          <w:rFonts w:ascii="Times New Roman" w:hAnsi="Times New Roman"/>
          <w:szCs w:val="24"/>
        </w:rPr>
        <w:t xml:space="preserve">sterile </w:t>
      </w:r>
      <w:r w:rsidR="00D30083" w:rsidRPr="00920F96">
        <w:rPr>
          <w:rFonts w:ascii="Times New Roman" w:hAnsi="Times New Roman"/>
          <w:szCs w:val="24"/>
        </w:rPr>
        <w:t>glass tubes</w:t>
      </w:r>
      <w:r w:rsidR="00920F96" w:rsidRPr="00920F96">
        <w:rPr>
          <w:rFonts w:ascii="Times New Roman" w:hAnsi="Times New Roman"/>
          <w:szCs w:val="24"/>
        </w:rPr>
        <w:t>-presoak with extraction</w:t>
      </w:r>
      <w:r w:rsidR="00313E83">
        <w:rPr>
          <w:rFonts w:ascii="Times New Roman" w:hAnsi="Times New Roman"/>
          <w:szCs w:val="24"/>
        </w:rPr>
        <w:t xml:space="preserve">/sort </w:t>
      </w:r>
      <w:r w:rsidR="00920F96" w:rsidRPr="00920F96">
        <w:rPr>
          <w:rFonts w:ascii="Times New Roman" w:hAnsi="Times New Roman"/>
          <w:szCs w:val="24"/>
        </w:rPr>
        <w:t>buffer</w:t>
      </w:r>
      <w:r w:rsidR="00313E83">
        <w:rPr>
          <w:rFonts w:ascii="Times New Roman" w:hAnsi="Times New Roman"/>
          <w:szCs w:val="24"/>
        </w:rPr>
        <w:t xml:space="preserve"> (0.5 to 1mL in each tube depending on cell number to be collected in each-higher the number more the volume)</w:t>
      </w:r>
      <w:r w:rsidR="00D30083" w:rsidRPr="00920F96">
        <w:rPr>
          <w:rFonts w:ascii="Times New Roman" w:hAnsi="Times New Roman"/>
          <w:szCs w:val="24"/>
        </w:rPr>
        <w:t xml:space="preserve">, next choice polypropylene one – in one tube we can collect 300K cells) </w:t>
      </w:r>
    </w:p>
    <w:p w14:paraId="45F02561" w14:textId="4CC3D86B" w:rsidR="005B27E0" w:rsidRPr="00920F96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 xml:space="preserve">Bring extra medium </w:t>
      </w:r>
      <w:r w:rsidR="00DE1DFA">
        <w:rPr>
          <w:rFonts w:ascii="Times New Roman" w:hAnsi="Times New Roman"/>
          <w:szCs w:val="24"/>
        </w:rPr>
        <w:t xml:space="preserve">(10-20 mL) </w:t>
      </w:r>
      <w:r w:rsidRPr="00920F96">
        <w:rPr>
          <w:rFonts w:ascii="Times New Roman" w:hAnsi="Times New Roman"/>
          <w:szCs w:val="24"/>
        </w:rPr>
        <w:t xml:space="preserve">in a </w:t>
      </w:r>
      <w:r w:rsidR="00920F96" w:rsidRPr="00920F96">
        <w:rPr>
          <w:rFonts w:ascii="Times New Roman" w:hAnsi="Times New Roman"/>
          <w:szCs w:val="24"/>
        </w:rPr>
        <w:t>15-</w:t>
      </w:r>
      <w:r w:rsidRPr="00920F96">
        <w:rPr>
          <w:rFonts w:ascii="Times New Roman" w:hAnsi="Times New Roman"/>
          <w:szCs w:val="24"/>
        </w:rPr>
        <w:t>50 mL</w:t>
      </w:r>
      <w:r w:rsidR="00920F96" w:rsidRPr="00920F96">
        <w:rPr>
          <w:rFonts w:ascii="Times New Roman" w:hAnsi="Times New Roman"/>
          <w:szCs w:val="24"/>
        </w:rPr>
        <w:t xml:space="preserve"> in sterile falcon tubes for </w:t>
      </w:r>
      <w:r w:rsidR="00313E83">
        <w:rPr>
          <w:rFonts w:ascii="Times New Roman" w:hAnsi="Times New Roman"/>
          <w:szCs w:val="24"/>
        </w:rPr>
        <w:t>extraction/</w:t>
      </w:r>
      <w:r w:rsidR="00920F96" w:rsidRPr="00920F96">
        <w:rPr>
          <w:rFonts w:ascii="Times New Roman" w:hAnsi="Times New Roman"/>
          <w:szCs w:val="24"/>
        </w:rPr>
        <w:t>sorting and dilution if needed.</w:t>
      </w:r>
    </w:p>
    <w:p w14:paraId="28D6D7FA" w14:textId="2C04BD0E" w:rsidR="005B27E0" w:rsidRPr="00920F96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 xml:space="preserve">Bring control cells, unstained cells, or cells stained with </w:t>
      </w:r>
      <w:r w:rsidR="00313E83">
        <w:rPr>
          <w:rFonts w:ascii="Times New Roman" w:hAnsi="Times New Roman"/>
          <w:szCs w:val="24"/>
        </w:rPr>
        <w:t>single color controls and multicolor test samples at least for the first few times and test sorts until the compensation and sort parameters are established.</w:t>
      </w:r>
    </w:p>
    <w:p w14:paraId="55284E36" w14:textId="77777777" w:rsidR="005B27E0" w:rsidRPr="00920F96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>Bring single color tubes for compensation set-up for multi-color experiments.</w:t>
      </w:r>
    </w:p>
    <w:p w14:paraId="064D56E5" w14:textId="1F554A69" w:rsidR="00D276A8" w:rsidRPr="00920F96" w:rsidRDefault="00920F96" w:rsidP="005B27E0">
      <w:pPr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>Due to transportation issues, we prefer sorting in to 5mL glass tubes or 1.5mL Eppendorf Tubes.</w:t>
      </w:r>
    </w:p>
    <w:p w14:paraId="6722DADD" w14:textId="36C0A7D1" w:rsidR="0010014D" w:rsidRDefault="00920F96" w:rsidP="005E67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 xml:space="preserve">Have you </w:t>
      </w:r>
      <w:r w:rsidR="00313E83" w:rsidRPr="00920F96">
        <w:rPr>
          <w:rFonts w:ascii="Times New Roman" w:hAnsi="Times New Roman"/>
          <w:szCs w:val="24"/>
        </w:rPr>
        <w:t>run</w:t>
      </w:r>
      <w:r w:rsidRPr="00920F96">
        <w:rPr>
          <w:rFonts w:ascii="Times New Roman" w:hAnsi="Times New Roman"/>
          <w:szCs w:val="24"/>
        </w:rPr>
        <w:t xml:space="preserve"> these samples in an analyzer and if you </w:t>
      </w:r>
      <w:proofErr w:type="gramStart"/>
      <w:r w:rsidRPr="00920F96">
        <w:rPr>
          <w:rFonts w:ascii="Times New Roman" w:hAnsi="Times New Roman"/>
          <w:szCs w:val="24"/>
        </w:rPr>
        <w:t>have</w:t>
      </w:r>
      <w:proofErr w:type="gramEnd"/>
      <w:r w:rsidRPr="00920F96">
        <w:rPr>
          <w:rFonts w:ascii="Times New Roman" w:hAnsi="Times New Roman"/>
          <w:szCs w:val="24"/>
        </w:rPr>
        <w:t xml:space="preserve"> please send your unlabeled and labeled sample pdf data from analyzer? </w:t>
      </w:r>
    </w:p>
    <w:p w14:paraId="600B4A88" w14:textId="7450F92F" w:rsidR="005B27E0" w:rsidRDefault="00920F96" w:rsidP="005E67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>All sorts for single cell</w:t>
      </w:r>
      <w:r w:rsidR="00CB2A0F">
        <w:rPr>
          <w:rFonts w:ascii="Times New Roman" w:hAnsi="Times New Roman"/>
          <w:szCs w:val="24"/>
        </w:rPr>
        <w:t>/nuclei</w:t>
      </w:r>
      <w:r w:rsidRPr="00920F96">
        <w:rPr>
          <w:rFonts w:ascii="Times New Roman" w:hAnsi="Times New Roman"/>
          <w:szCs w:val="24"/>
        </w:rPr>
        <w:t xml:space="preserve"> RNA, ATAC, </w:t>
      </w:r>
      <w:proofErr w:type="spellStart"/>
      <w:r w:rsidR="00DF3687">
        <w:rPr>
          <w:rFonts w:ascii="Times New Roman" w:hAnsi="Times New Roman"/>
          <w:szCs w:val="24"/>
        </w:rPr>
        <w:t>M</w:t>
      </w:r>
      <w:r w:rsidRPr="00920F96">
        <w:rPr>
          <w:rFonts w:ascii="Times New Roman" w:hAnsi="Times New Roman"/>
          <w:szCs w:val="24"/>
        </w:rPr>
        <w:t>ultiome</w:t>
      </w:r>
      <w:proofErr w:type="spellEnd"/>
      <w:r w:rsidRPr="00920F96">
        <w:rPr>
          <w:rFonts w:ascii="Times New Roman" w:hAnsi="Times New Roman"/>
          <w:szCs w:val="24"/>
        </w:rPr>
        <w:t xml:space="preserve"> </w:t>
      </w:r>
      <w:r w:rsidR="00DF3687">
        <w:rPr>
          <w:rFonts w:ascii="Times New Roman" w:hAnsi="Times New Roman"/>
          <w:szCs w:val="24"/>
        </w:rPr>
        <w:t xml:space="preserve">and bulk </w:t>
      </w:r>
      <w:r w:rsidRPr="00920F96">
        <w:rPr>
          <w:rFonts w:ascii="Times New Roman" w:hAnsi="Times New Roman"/>
          <w:szCs w:val="24"/>
        </w:rPr>
        <w:t xml:space="preserve">sequencing </w:t>
      </w:r>
      <w:r w:rsidRPr="00DF3687">
        <w:rPr>
          <w:rFonts w:ascii="Times New Roman" w:hAnsi="Times New Roman"/>
          <w:szCs w:val="24"/>
          <w:u w:val="single"/>
        </w:rPr>
        <w:t>requires</w:t>
      </w:r>
      <w:r w:rsidRPr="00920F96">
        <w:rPr>
          <w:rFonts w:ascii="Times New Roman" w:hAnsi="Times New Roman"/>
          <w:szCs w:val="24"/>
        </w:rPr>
        <w:t xml:space="preserve"> prior analysis of samples in </w:t>
      </w:r>
      <w:r w:rsidR="00313E83">
        <w:rPr>
          <w:rFonts w:ascii="Times New Roman" w:hAnsi="Times New Roman"/>
          <w:szCs w:val="24"/>
        </w:rPr>
        <w:t xml:space="preserve">an </w:t>
      </w:r>
      <w:r w:rsidRPr="00920F96">
        <w:rPr>
          <w:rFonts w:ascii="Times New Roman" w:hAnsi="Times New Roman"/>
          <w:szCs w:val="24"/>
        </w:rPr>
        <w:t xml:space="preserve">analyzer </w:t>
      </w:r>
      <w:r w:rsidR="00DF3687">
        <w:rPr>
          <w:rFonts w:ascii="Times New Roman" w:hAnsi="Times New Roman"/>
          <w:szCs w:val="24"/>
        </w:rPr>
        <w:t xml:space="preserve">(enables correct population to sort) </w:t>
      </w:r>
      <w:r w:rsidRPr="00920F96">
        <w:rPr>
          <w:rFonts w:ascii="Times New Roman" w:hAnsi="Times New Roman"/>
          <w:szCs w:val="24"/>
        </w:rPr>
        <w:t>and few test sorts before the actual sorting for sequencing.</w:t>
      </w:r>
      <w:r w:rsidR="00DF3687">
        <w:rPr>
          <w:rFonts w:ascii="Times New Roman" w:hAnsi="Times New Roman"/>
          <w:szCs w:val="24"/>
        </w:rPr>
        <w:t xml:space="preserve"> This must be done </w:t>
      </w:r>
      <w:r w:rsidR="00DF3687" w:rsidRPr="00DF3687">
        <w:rPr>
          <w:rFonts w:ascii="Times New Roman" w:hAnsi="Times New Roman"/>
          <w:szCs w:val="24"/>
          <w:u w:val="single"/>
        </w:rPr>
        <w:t>several weeks</w:t>
      </w:r>
      <w:r w:rsidR="00DF3687">
        <w:rPr>
          <w:rFonts w:ascii="Times New Roman" w:hAnsi="Times New Roman"/>
          <w:szCs w:val="24"/>
        </w:rPr>
        <w:t xml:space="preserve"> before the actual sorting of samples for sequencing.</w:t>
      </w:r>
    </w:p>
    <w:p w14:paraId="2AD2490E" w14:textId="130D5F1D" w:rsidR="0010014D" w:rsidRDefault="0010014D" w:rsidP="005E67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 samples must be filtered through </w:t>
      </w:r>
      <w:proofErr w:type="gramStart"/>
      <w:r>
        <w:rPr>
          <w:rFonts w:ascii="Times New Roman" w:hAnsi="Times New Roman"/>
          <w:szCs w:val="24"/>
        </w:rPr>
        <w:t>30 or 40 micron</w:t>
      </w:r>
      <w:proofErr w:type="gramEnd"/>
      <w:r>
        <w:rPr>
          <w:rFonts w:ascii="Times New Roman" w:hAnsi="Times New Roman"/>
          <w:szCs w:val="24"/>
        </w:rPr>
        <w:t xml:space="preserve"> filters and if excessive debris present at lower than 2 micron, filtering the sample through 2-3 micron filter and taking the supernatant is required.</w:t>
      </w:r>
    </w:p>
    <w:p w14:paraId="03069B4E" w14:textId="395E90B7" w:rsidR="007744F0" w:rsidRPr="00920F96" w:rsidRDefault="007744F0" w:rsidP="005E67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write to </w:t>
      </w:r>
      <w:hyperlink r:id="rId5" w:history="1">
        <w:r w:rsidRPr="009818B0">
          <w:rPr>
            <w:rStyle w:val="Hyperlink"/>
            <w:rFonts w:ascii="Times New Roman" w:hAnsi="Times New Roman"/>
            <w:szCs w:val="24"/>
          </w:rPr>
          <w:t>sivaguru@illinois.edu</w:t>
        </w:r>
      </w:hyperlink>
      <w:r>
        <w:rPr>
          <w:rFonts w:ascii="Times New Roman" w:hAnsi="Times New Roman"/>
          <w:szCs w:val="24"/>
        </w:rPr>
        <w:t xml:space="preserve"> and </w:t>
      </w:r>
      <w:hyperlink r:id="rId6" w:history="1">
        <w:r w:rsidRPr="009818B0">
          <w:rPr>
            <w:rStyle w:val="Hyperlink"/>
            <w:rFonts w:ascii="Times New Roman" w:hAnsi="Times New Roman"/>
            <w:szCs w:val="24"/>
          </w:rPr>
          <w:t>kjans01s@illinois.edu</w:t>
        </w:r>
      </w:hyperlink>
      <w:r>
        <w:rPr>
          <w:rFonts w:ascii="Times New Roman" w:hAnsi="Times New Roman"/>
          <w:szCs w:val="24"/>
        </w:rPr>
        <w:t xml:space="preserve"> for an appointment or any queries. </w:t>
      </w:r>
    </w:p>
    <w:p w14:paraId="2381681A" w14:textId="29C24786" w:rsidR="0010014D" w:rsidRPr="00920F96" w:rsidRDefault="0010014D" w:rsidP="0010014D">
      <w:pPr>
        <w:pStyle w:val="ListParagraph"/>
        <w:ind w:left="360"/>
        <w:rPr>
          <w:rFonts w:ascii="Times New Roman" w:hAnsi="Times New Roman"/>
          <w:szCs w:val="24"/>
        </w:rPr>
      </w:pPr>
    </w:p>
    <w:sectPr w:rsidR="0010014D" w:rsidRPr="00920F96" w:rsidSect="00D276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A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D048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E0"/>
    <w:rsid w:val="000E7779"/>
    <w:rsid w:val="000F2894"/>
    <w:rsid w:val="0010014D"/>
    <w:rsid w:val="001F3BC5"/>
    <w:rsid w:val="00261AF1"/>
    <w:rsid w:val="00313E83"/>
    <w:rsid w:val="005253E9"/>
    <w:rsid w:val="005B27E0"/>
    <w:rsid w:val="00637A73"/>
    <w:rsid w:val="00666D12"/>
    <w:rsid w:val="006E35A1"/>
    <w:rsid w:val="00717BC5"/>
    <w:rsid w:val="007744F0"/>
    <w:rsid w:val="007B37C2"/>
    <w:rsid w:val="007E0880"/>
    <w:rsid w:val="0084298A"/>
    <w:rsid w:val="00906F20"/>
    <w:rsid w:val="00920F96"/>
    <w:rsid w:val="009911E1"/>
    <w:rsid w:val="009B11A8"/>
    <w:rsid w:val="00A8621A"/>
    <w:rsid w:val="00CB2A0F"/>
    <w:rsid w:val="00CF297E"/>
    <w:rsid w:val="00D276A8"/>
    <w:rsid w:val="00D30083"/>
    <w:rsid w:val="00DE1DFA"/>
    <w:rsid w:val="00DF3687"/>
    <w:rsid w:val="00F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A92A7"/>
  <w15:docId w15:val="{3E3AEFAF-B5E2-4DE0-8040-C252598E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7E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character" w:styleId="Hyperlink">
    <w:name w:val="Hyperlink"/>
    <w:basedOn w:val="DefaultParagraphFont"/>
    <w:unhideWhenUsed/>
    <w:rsid w:val="007744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ans01s@illinois.edu" TargetMode="External"/><Relationship Id="rId5" Type="http://schemas.openxmlformats.org/officeDocument/2006/relationships/hyperlink" Target="mailto:sivaguru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PROTOCOL (Sorting, Acquisition on Sorter)</vt:lpstr>
    </vt:vector>
  </TitlesOfParts>
  <Company>UCLA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PROTOCOL (Sorting, Acquisition on Sorter)</dc:title>
  <dc:subject/>
  <dc:creator>BP</dc:creator>
  <cp:keywords/>
  <dc:description/>
  <cp:lastModifiedBy>Sivaguru, Mayandi</cp:lastModifiedBy>
  <cp:revision>3</cp:revision>
  <dcterms:created xsi:type="dcterms:W3CDTF">2022-03-01T19:57:00Z</dcterms:created>
  <dcterms:modified xsi:type="dcterms:W3CDTF">2022-03-01T19:59:00Z</dcterms:modified>
</cp:coreProperties>
</file>