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F43BCD" w14:textId="4B6FE67F" w:rsidR="006C2885" w:rsidRPr="006C2885" w:rsidRDefault="001A273E" w:rsidP="006B3523">
      <w:pPr>
        <w:rPr>
          <w:rFonts w:ascii="Times New Roman" w:hAnsi="Times New Roman" w:cs="Times New Roman"/>
        </w:rPr>
      </w:pPr>
      <w:r w:rsidRPr="006C288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44B6FAD" wp14:editId="23664EC1">
                <wp:simplePos x="0" y="0"/>
                <wp:positionH relativeFrom="column">
                  <wp:posOffset>3760470</wp:posOffset>
                </wp:positionH>
                <wp:positionV relativeFrom="paragraph">
                  <wp:posOffset>-140970</wp:posOffset>
                </wp:positionV>
                <wp:extent cx="2409190" cy="9912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409190" cy="991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57E3C4" w14:textId="6A816450" w:rsidR="006B3523" w:rsidRPr="006C2885" w:rsidRDefault="001A273E">
                            <w:pPr>
                              <w:rPr>
                                <w:i/>
                                <w:sz w:val="18"/>
                              </w:rPr>
                            </w:pPr>
                            <w:r>
                              <w:rPr>
                                <w:i/>
                                <w:sz w:val="18"/>
                              </w:rPr>
                              <w:t xml:space="preserve">Carl R. </w:t>
                            </w:r>
                            <w:proofErr w:type="spellStart"/>
                            <w:r>
                              <w:rPr>
                                <w:i/>
                                <w:sz w:val="18"/>
                              </w:rPr>
                              <w:t>Woese</w:t>
                            </w:r>
                            <w:proofErr w:type="spellEnd"/>
                            <w:r>
                              <w:rPr>
                                <w:i/>
                                <w:sz w:val="18"/>
                              </w:rPr>
                              <w:t xml:space="preserve"> </w:t>
                            </w:r>
                            <w:r w:rsidR="006B3523" w:rsidRPr="006C2885">
                              <w:rPr>
                                <w:i/>
                                <w:sz w:val="18"/>
                              </w:rPr>
                              <w:t>Institute for Genomic Biology</w:t>
                            </w:r>
                          </w:p>
                          <w:p w14:paraId="5BC9858E" w14:textId="77777777" w:rsidR="006B3523" w:rsidRPr="006C2885" w:rsidRDefault="006B3523">
                            <w:pPr>
                              <w:rPr>
                                <w:sz w:val="18"/>
                              </w:rPr>
                            </w:pPr>
                            <w:r w:rsidRPr="006C2885">
                              <w:rPr>
                                <w:sz w:val="18"/>
                              </w:rPr>
                              <w:t>Office of the Director</w:t>
                            </w:r>
                          </w:p>
                          <w:p w14:paraId="5D1590FF" w14:textId="77777777" w:rsidR="006B3523" w:rsidRPr="006C2885" w:rsidRDefault="006B3523">
                            <w:pPr>
                              <w:rPr>
                                <w:sz w:val="18"/>
                              </w:rPr>
                            </w:pPr>
                            <w:r w:rsidRPr="006C2885">
                              <w:rPr>
                                <w:sz w:val="18"/>
                              </w:rPr>
                              <w:t>1201 West Gregory Drive</w:t>
                            </w:r>
                          </w:p>
                          <w:p w14:paraId="1F685C82" w14:textId="77777777" w:rsidR="006B3523" w:rsidRPr="006C2885" w:rsidRDefault="006B3523">
                            <w:pPr>
                              <w:rPr>
                                <w:sz w:val="18"/>
                              </w:rPr>
                            </w:pPr>
                            <w:r w:rsidRPr="006C2885">
                              <w:rPr>
                                <w:sz w:val="18"/>
                              </w:rPr>
                              <w:t xml:space="preserve">340 Edward R. Madigan </w:t>
                            </w:r>
                            <w:proofErr w:type="gramStart"/>
                            <w:r w:rsidRPr="006C2885">
                              <w:rPr>
                                <w:sz w:val="18"/>
                              </w:rPr>
                              <w:t>Laboratory</w:t>
                            </w:r>
                            <w:proofErr w:type="gramEnd"/>
                          </w:p>
                          <w:p w14:paraId="01B1A0DA" w14:textId="77777777" w:rsidR="006B3523" w:rsidRPr="006C2885" w:rsidRDefault="006B3523">
                            <w:pPr>
                              <w:rPr>
                                <w:sz w:val="18"/>
                              </w:rPr>
                            </w:pPr>
                            <w:r w:rsidRPr="006C2885">
                              <w:rPr>
                                <w:sz w:val="18"/>
                              </w:rPr>
                              <w:t xml:space="preserve">Urbana, </w:t>
                            </w:r>
                            <w:proofErr w:type="gramStart"/>
                            <w:r w:rsidRPr="006C2885">
                              <w:rPr>
                                <w:sz w:val="18"/>
                              </w:rPr>
                              <w:t>Illinois  61801</w:t>
                            </w:r>
                            <w:proofErr w:type="gramEnd"/>
                          </w:p>
                          <w:p w14:paraId="16747276" w14:textId="77777777" w:rsidR="006B3523" w:rsidRPr="006C2885" w:rsidRDefault="006B3523">
                            <w:pPr>
                              <w:rPr>
                                <w:sz w:val="18"/>
                              </w:rPr>
                            </w:pPr>
                            <w:r w:rsidRPr="006C2885">
                              <w:rPr>
                                <w:sz w:val="18"/>
                              </w:rPr>
                              <w:t>217-244-3034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6.1pt;margin-top:-11.05pt;width:189.7pt;height:7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" filled="f" stroked="f">
                <v:textbox>
                  <w:txbxContent>
                    <w:p w14:paraId="1957E3C4" w14:textId="6A816450" w:rsidR="006B3523" w:rsidRPr="006C2885" w:rsidRDefault="001A273E">
                      <w:pPr>
                        <w:rPr>
                          <w:i/>
                          <w:sz w:val="18"/>
                        </w:rPr>
                      </w:pPr>
                      <w:r>
                        <w:rPr>
                          <w:i/>
                          <w:sz w:val="18"/>
                        </w:rPr>
                        <w:t xml:space="preserve">Carl R. </w:t>
                      </w:r>
                      <w:proofErr w:type="spellStart"/>
                      <w:r>
                        <w:rPr>
                          <w:i/>
                          <w:sz w:val="18"/>
                        </w:rPr>
                        <w:t>Woese</w:t>
                      </w:r>
                      <w:proofErr w:type="spellEnd"/>
                      <w:r>
                        <w:rPr>
                          <w:i/>
                          <w:sz w:val="18"/>
                        </w:rPr>
                        <w:t xml:space="preserve"> </w:t>
                      </w:r>
                      <w:r w:rsidR="006B3523" w:rsidRPr="006C2885">
                        <w:rPr>
                          <w:i/>
                          <w:sz w:val="18"/>
                        </w:rPr>
                        <w:t>Institute for Genomic Biology</w:t>
                      </w:r>
                    </w:p>
                    <w:p w14:paraId="5BC9858E" w14:textId="77777777" w:rsidR="006B3523" w:rsidRPr="006C2885" w:rsidRDefault="006B3523">
                      <w:pPr>
                        <w:rPr>
                          <w:sz w:val="18"/>
                        </w:rPr>
                      </w:pPr>
                      <w:r w:rsidRPr="006C2885">
                        <w:rPr>
                          <w:sz w:val="18"/>
                        </w:rPr>
                        <w:t>Office of the Director</w:t>
                      </w:r>
                    </w:p>
                    <w:p w14:paraId="5D1590FF" w14:textId="77777777" w:rsidR="006B3523" w:rsidRPr="006C2885" w:rsidRDefault="006B3523">
                      <w:pPr>
                        <w:rPr>
                          <w:sz w:val="18"/>
                        </w:rPr>
                      </w:pPr>
                      <w:r w:rsidRPr="006C2885">
                        <w:rPr>
                          <w:sz w:val="18"/>
                        </w:rPr>
                        <w:t>1201 West Gregory Drive</w:t>
                      </w:r>
                    </w:p>
                    <w:p w14:paraId="1F685C82" w14:textId="77777777" w:rsidR="006B3523" w:rsidRPr="006C2885" w:rsidRDefault="006B3523">
                      <w:pPr>
                        <w:rPr>
                          <w:sz w:val="18"/>
                        </w:rPr>
                      </w:pPr>
                      <w:r w:rsidRPr="006C2885">
                        <w:rPr>
                          <w:sz w:val="18"/>
                        </w:rPr>
                        <w:t xml:space="preserve">340 Edward R. Madigan </w:t>
                      </w:r>
                      <w:proofErr w:type="gramStart"/>
                      <w:r w:rsidRPr="006C2885">
                        <w:rPr>
                          <w:sz w:val="18"/>
                        </w:rPr>
                        <w:t>Laboratory</w:t>
                      </w:r>
                      <w:proofErr w:type="gramEnd"/>
                    </w:p>
                    <w:p w14:paraId="01B1A0DA" w14:textId="77777777" w:rsidR="006B3523" w:rsidRPr="006C2885" w:rsidRDefault="006B3523">
                      <w:pPr>
                        <w:rPr>
                          <w:sz w:val="18"/>
                        </w:rPr>
                      </w:pPr>
                      <w:r w:rsidRPr="006C2885">
                        <w:rPr>
                          <w:sz w:val="18"/>
                        </w:rPr>
                        <w:t xml:space="preserve">Urbana, </w:t>
                      </w:r>
                      <w:proofErr w:type="gramStart"/>
                      <w:r w:rsidRPr="006C2885">
                        <w:rPr>
                          <w:sz w:val="18"/>
                        </w:rPr>
                        <w:t>Illinois  61801</w:t>
                      </w:r>
                      <w:proofErr w:type="gramEnd"/>
                    </w:p>
                    <w:p w14:paraId="16747276" w14:textId="77777777" w:rsidR="006B3523" w:rsidRPr="006C2885" w:rsidRDefault="006B3523">
                      <w:pPr>
                        <w:rPr>
                          <w:sz w:val="18"/>
                        </w:rPr>
                      </w:pPr>
                      <w:r w:rsidRPr="006C2885">
                        <w:rPr>
                          <w:sz w:val="18"/>
                        </w:rPr>
                        <w:t>217-244-3034</w:t>
                      </w:r>
                    </w:p>
                  </w:txbxContent>
                </v:textbox>
                <w10:wrap type="square"/>
              </v:shape>
            </w:pict>
          </mc:Fallback>
        </mc:AlternateContent>
      </w:r>
      <w:r w:rsidR="006D3833" w:rsidRPr="006C2885">
        <w:rPr>
          <w:rFonts w:ascii="Times New Roman" w:hAnsi="Times New Roman" w:cs="Times New Roman"/>
          <w:noProof/>
        </w:rPr>
        <w:drawing>
          <wp:anchor distT="0" distB="0" distL="114300" distR="114300" simplePos="0" relativeHeight="251658240" behindDoc="0" locked="0" layoutInCell="1" allowOverlap="1" wp14:anchorId="4C1E977A" wp14:editId="1EEA724D">
            <wp:simplePos x="0" y="0"/>
            <wp:positionH relativeFrom="column">
              <wp:posOffset>10160</wp:posOffset>
            </wp:positionH>
            <wp:positionV relativeFrom="paragraph">
              <wp:posOffset>-46355</wp:posOffset>
            </wp:positionV>
            <wp:extent cx="1567815" cy="725805"/>
            <wp:effectExtent l="0" t="0" r="6985"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10750" t="38792" r="21313" b="13991"/>
                    <a:stretch/>
                  </pic:blipFill>
                  <pic:spPr bwMode="auto">
                    <a:xfrm>
                      <a:off x="0" y="0"/>
                      <a:ext cx="1567815" cy="725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A6F45A" w14:textId="77777777" w:rsidR="006C2885" w:rsidRPr="006C2885" w:rsidRDefault="006C2885" w:rsidP="006B3523">
      <w:pPr>
        <w:rPr>
          <w:rFonts w:ascii="Times New Roman" w:hAnsi="Times New Roman" w:cs="Times New Roman"/>
        </w:rPr>
      </w:pPr>
    </w:p>
    <w:p w14:paraId="33F8E21C" w14:textId="77777777" w:rsidR="006C2885" w:rsidRPr="006C2885" w:rsidRDefault="006C2885" w:rsidP="006B3523">
      <w:pPr>
        <w:rPr>
          <w:rFonts w:ascii="Times New Roman" w:hAnsi="Times New Roman" w:cs="Times New Roman"/>
        </w:rPr>
      </w:pPr>
    </w:p>
    <w:p w14:paraId="6E071599" w14:textId="77777777" w:rsidR="006C2885" w:rsidRPr="006C2885" w:rsidRDefault="006C2885" w:rsidP="006B3523">
      <w:pPr>
        <w:rPr>
          <w:rFonts w:ascii="Times New Roman" w:hAnsi="Times New Roman" w:cs="Times New Roman"/>
        </w:rPr>
      </w:pPr>
    </w:p>
    <w:p w14:paraId="20D48F16" w14:textId="77777777" w:rsidR="006C2885" w:rsidRDefault="006C2885" w:rsidP="006B3523">
      <w:pPr>
        <w:jc w:val="both"/>
        <w:rPr>
          <w:rFonts w:ascii="Times New Roman" w:hAnsi="Times New Roman" w:cs="Times New Roman"/>
        </w:rPr>
      </w:pPr>
    </w:p>
    <w:p w14:paraId="1983DE12" w14:textId="77777777" w:rsidR="006B3523" w:rsidRPr="006C2885" w:rsidRDefault="006B3523" w:rsidP="006B3523">
      <w:pPr>
        <w:jc w:val="both"/>
        <w:rPr>
          <w:rFonts w:ascii="Times New Roman" w:hAnsi="Times New Roman" w:cs="Times New Roman"/>
        </w:rPr>
      </w:pPr>
    </w:p>
    <w:p w14:paraId="15820640" w14:textId="362C7A91" w:rsidR="00913BFE" w:rsidRPr="006B3523" w:rsidRDefault="001A273E" w:rsidP="006B3523">
      <w:pPr>
        <w:jc w:val="both"/>
        <w:rPr>
          <w:rFonts w:ascii="Arial" w:hAnsi="Arial" w:cs="Arial"/>
          <w:b/>
          <w:sz w:val="22"/>
        </w:rPr>
      </w:pPr>
      <w:r>
        <w:rPr>
          <w:rFonts w:ascii="Arial" w:hAnsi="Arial" w:cs="Arial"/>
          <w:b/>
          <w:sz w:val="28"/>
        </w:rPr>
        <w:t xml:space="preserve">Carl R. </w:t>
      </w:r>
      <w:proofErr w:type="spellStart"/>
      <w:r>
        <w:rPr>
          <w:rFonts w:ascii="Arial" w:hAnsi="Arial" w:cs="Arial"/>
          <w:b/>
          <w:sz w:val="28"/>
        </w:rPr>
        <w:t>Woese</w:t>
      </w:r>
      <w:proofErr w:type="spellEnd"/>
      <w:r>
        <w:rPr>
          <w:rFonts w:ascii="Arial" w:hAnsi="Arial" w:cs="Arial"/>
          <w:b/>
          <w:sz w:val="28"/>
        </w:rPr>
        <w:t xml:space="preserve"> </w:t>
      </w:r>
      <w:r w:rsidR="006C2885" w:rsidRPr="006B3523">
        <w:rPr>
          <w:rFonts w:ascii="Arial" w:hAnsi="Arial" w:cs="Arial"/>
          <w:b/>
          <w:sz w:val="28"/>
        </w:rPr>
        <w:t>Institute for Genomic Biology</w:t>
      </w:r>
      <w:r w:rsidR="006C2885" w:rsidRPr="006B3523">
        <w:rPr>
          <w:rFonts w:ascii="Arial" w:hAnsi="Arial" w:cs="Arial"/>
          <w:b/>
          <w:sz w:val="28"/>
        </w:rPr>
        <w:tab/>
      </w:r>
      <w:r w:rsidR="006C2885" w:rsidRPr="006B3523">
        <w:rPr>
          <w:rFonts w:ascii="Arial" w:hAnsi="Arial" w:cs="Arial"/>
          <w:b/>
          <w:sz w:val="28"/>
        </w:rPr>
        <w:tab/>
      </w:r>
      <w:r w:rsidR="006C2885" w:rsidRPr="006B3523">
        <w:rPr>
          <w:rFonts w:ascii="Arial" w:hAnsi="Arial" w:cs="Arial"/>
          <w:b/>
          <w:sz w:val="28"/>
        </w:rPr>
        <w:tab/>
      </w:r>
      <w:r w:rsidR="006C2885" w:rsidRPr="006B3523">
        <w:rPr>
          <w:rFonts w:ascii="Arial" w:hAnsi="Arial" w:cs="Arial"/>
          <w:b/>
          <w:sz w:val="28"/>
        </w:rPr>
        <w:tab/>
      </w:r>
      <w:r w:rsidR="006B3523">
        <w:rPr>
          <w:rFonts w:ascii="Arial" w:hAnsi="Arial" w:cs="Arial"/>
          <w:b/>
          <w:sz w:val="28"/>
        </w:rPr>
        <w:t xml:space="preserve">            </w:t>
      </w:r>
      <w:r w:rsidR="006C2885" w:rsidRPr="006B3523">
        <w:rPr>
          <w:rFonts w:ascii="Arial" w:hAnsi="Arial" w:cs="Arial"/>
          <w:b/>
          <w:sz w:val="28"/>
        </w:rPr>
        <w:t xml:space="preserve">  </w:t>
      </w:r>
    </w:p>
    <w:p w14:paraId="38369520" w14:textId="77777777" w:rsidR="006C2885" w:rsidRPr="006B3523" w:rsidRDefault="006C2885" w:rsidP="006B3523">
      <w:pPr>
        <w:jc w:val="both"/>
        <w:rPr>
          <w:rFonts w:ascii="Arial" w:hAnsi="Arial" w:cs="Arial"/>
          <w:b/>
          <w:sz w:val="22"/>
        </w:rPr>
      </w:pPr>
    </w:p>
    <w:p w14:paraId="18D7A416" w14:textId="4D6FAD45" w:rsidR="006C2885" w:rsidRPr="001A273E" w:rsidRDefault="006C2885" w:rsidP="006B3523">
      <w:pPr>
        <w:jc w:val="both"/>
        <w:rPr>
          <w:rFonts w:ascii="Arial" w:hAnsi="Arial" w:cs="Arial"/>
          <w:b/>
          <w:sz w:val="22"/>
        </w:rPr>
      </w:pPr>
      <w:r w:rsidRPr="006B3523">
        <w:rPr>
          <w:rFonts w:ascii="Arial" w:hAnsi="Arial" w:cs="Arial"/>
          <w:b/>
          <w:sz w:val="22"/>
        </w:rPr>
        <w:t>Instructions for Submitting a Proposal for an Institute Theme</w:t>
      </w:r>
    </w:p>
    <w:p w14:paraId="23BE8D67" w14:textId="77777777" w:rsidR="006C2885" w:rsidRPr="006B3523" w:rsidRDefault="006C2885" w:rsidP="006B3523">
      <w:pPr>
        <w:jc w:val="both"/>
        <w:rPr>
          <w:rFonts w:ascii="Arial" w:hAnsi="Arial" w:cs="Arial"/>
          <w:b/>
          <w:i/>
          <w:sz w:val="22"/>
        </w:rPr>
      </w:pPr>
    </w:p>
    <w:p w14:paraId="60435EBD" w14:textId="77777777" w:rsidR="006C2885" w:rsidRPr="006B3523" w:rsidRDefault="006C2885" w:rsidP="006B3523">
      <w:pPr>
        <w:jc w:val="both"/>
        <w:rPr>
          <w:rFonts w:ascii="Arial" w:hAnsi="Arial" w:cs="Arial"/>
          <w:b/>
          <w:sz w:val="22"/>
        </w:rPr>
      </w:pPr>
    </w:p>
    <w:p w14:paraId="13966CF4" w14:textId="77777777" w:rsidR="006C2885" w:rsidRPr="006B3523" w:rsidRDefault="006C2885" w:rsidP="006B3523">
      <w:pPr>
        <w:jc w:val="both"/>
        <w:rPr>
          <w:rFonts w:ascii="Arial" w:hAnsi="Arial" w:cs="Arial"/>
          <w:b/>
          <w:sz w:val="22"/>
        </w:rPr>
      </w:pPr>
      <w:r w:rsidRPr="006B3523">
        <w:rPr>
          <w:rFonts w:ascii="Arial" w:hAnsi="Arial" w:cs="Arial"/>
          <w:b/>
          <w:sz w:val="22"/>
        </w:rPr>
        <w:t>Program Overview</w:t>
      </w:r>
    </w:p>
    <w:p w14:paraId="0CDE7C86" w14:textId="77777777" w:rsidR="006C2885" w:rsidRDefault="006C2885" w:rsidP="006B3523">
      <w:pPr>
        <w:jc w:val="both"/>
        <w:rPr>
          <w:rFonts w:ascii="Arial" w:hAnsi="Arial" w:cs="Arial"/>
        </w:rPr>
      </w:pPr>
    </w:p>
    <w:p w14:paraId="4E5BD6C7" w14:textId="04A57708" w:rsidR="006C2885" w:rsidRDefault="006C2885" w:rsidP="006B3523">
      <w:pPr>
        <w:jc w:val="both"/>
        <w:rPr>
          <w:rFonts w:ascii="Arial" w:hAnsi="Arial" w:cs="Arial"/>
          <w:sz w:val="20"/>
          <w:szCs w:val="20"/>
        </w:rPr>
      </w:pPr>
      <w:r w:rsidRPr="006C2885">
        <w:rPr>
          <w:rFonts w:ascii="Arial" w:hAnsi="Arial" w:cs="Arial"/>
          <w:sz w:val="20"/>
          <w:szCs w:val="20"/>
        </w:rPr>
        <w:t xml:space="preserve">The mission of the </w:t>
      </w:r>
      <w:r w:rsidR="001A273E">
        <w:rPr>
          <w:rFonts w:ascii="Arial" w:hAnsi="Arial" w:cs="Arial"/>
          <w:sz w:val="20"/>
          <w:szCs w:val="20"/>
        </w:rPr>
        <w:t xml:space="preserve">Carl R. </w:t>
      </w:r>
      <w:proofErr w:type="spellStart"/>
      <w:r w:rsidR="001A273E">
        <w:rPr>
          <w:rFonts w:ascii="Arial" w:hAnsi="Arial" w:cs="Arial"/>
          <w:sz w:val="20"/>
          <w:szCs w:val="20"/>
        </w:rPr>
        <w:t>Woese</w:t>
      </w:r>
      <w:proofErr w:type="spellEnd"/>
      <w:r w:rsidR="001A273E">
        <w:rPr>
          <w:rFonts w:ascii="Arial" w:hAnsi="Arial" w:cs="Arial"/>
          <w:sz w:val="20"/>
          <w:szCs w:val="20"/>
        </w:rPr>
        <w:t xml:space="preserve"> </w:t>
      </w:r>
      <w:r w:rsidRPr="006C2885">
        <w:rPr>
          <w:rFonts w:ascii="Arial" w:hAnsi="Arial" w:cs="Arial"/>
          <w:sz w:val="20"/>
          <w:szCs w:val="20"/>
        </w:rPr>
        <w:t xml:space="preserve">Institute for Genomic Biology (IGB) is to advance life sciences research at UIUC and to </w:t>
      </w:r>
      <w:r w:rsidR="00F37732">
        <w:rPr>
          <w:rFonts w:ascii="Arial" w:hAnsi="Arial" w:cs="Arial"/>
          <w:sz w:val="20"/>
          <w:szCs w:val="20"/>
        </w:rPr>
        <w:t>stimulate bio-economic development in the State of Illinois.  Its near-term strategic objective is to identify</w:t>
      </w:r>
      <w:r w:rsidR="001A273E">
        <w:rPr>
          <w:rFonts w:ascii="Arial" w:hAnsi="Arial" w:cs="Arial"/>
          <w:sz w:val="20"/>
          <w:szCs w:val="20"/>
        </w:rPr>
        <w:t xml:space="preserve"> and promote the development of</w:t>
      </w:r>
      <w:r w:rsidR="00F37732">
        <w:rPr>
          <w:rFonts w:ascii="Arial" w:hAnsi="Arial" w:cs="Arial"/>
          <w:sz w:val="20"/>
          <w:szCs w:val="20"/>
        </w:rPr>
        <w:t xml:space="preserve"> innovative research themes that will capitalize on the recent advances in genome science and technology. This document briefly describes the new infrastructure that will be available to support the IGB thematic research activities and the detailed procedures for submitting thematic research white papers.  The intent of the white paper process is to identify and facilitate development of the IGB Research Themes.</w:t>
      </w:r>
    </w:p>
    <w:p w14:paraId="02D9C206" w14:textId="77777777" w:rsidR="00F37732" w:rsidRDefault="00F37732" w:rsidP="006B3523">
      <w:pPr>
        <w:jc w:val="both"/>
        <w:rPr>
          <w:rFonts w:ascii="Arial" w:hAnsi="Arial" w:cs="Arial"/>
          <w:sz w:val="20"/>
          <w:szCs w:val="20"/>
        </w:rPr>
      </w:pPr>
    </w:p>
    <w:p w14:paraId="3361A14F" w14:textId="0F908DBD" w:rsidR="00F37732" w:rsidRDefault="00F37732" w:rsidP="006B3523">
      <w:pPr>
        <w:jc w:val="both"/>
        <w:rPr>
          <w:rFonts w:ascii="Arial" w:hAnsi="Arial" w:cs="Arial"/>
          <w:sz w:val="20"/>
          <w:szCs w:val="20"/>
        </w:rPr>
      </w:pPr>
      <w:r>
        <w:rPr>
          <w:rFonts w:ascii="Arial" w:hAnsi="Arial" w:cs="Arial"/>
          <w:sz w:val="20"/>
          <w:szCs w:val="20"/>
        </w:rPr>
        <w:t xml:space="preserve">As part of the white paper process, complementary research programs will be identified that capitalize on major existing campus strengths in genomic biology, bioengineering and computational sciences. </w:t>
      </w:r>
      <w:r w:rsidRPr="00F37732">
        <w:rPr>
          <w:rFonts w:ascii="Arial" w:hAnsi="Arial" w:cs="Arial"/>
          <w:b/>
          <w:sz w:val="20"/>
          <w:szCs w:val="20"/>
        </w:rPr>
        <w:t>Research Themes</w:t>
      </w:r>
      <w:r>
        <w:rPr>
          <w:rFonts w:ascii="Arial" w:hAnsi="Arial" w:cs="Arial"/>
          <w:sz w:val="20"/>
          <w:szCs w:val="20"/>
        </w:rPr>
        <w:t xml:space="preserve"> are envisioned to fall under one of three </w:t>
      </w:r>
      <w:proofErr w:type="gramStart"/>
      <w:r>
        <w:rPr>
          <w:rFonts w:ascii="Arial" w:hAnsi="Arial" w:cs="Arial"/>
          <w:sz w:val="20"/>
          <w:szCs w:val="20"/>
        </w:rPr>
        <w:t>cross-cutting</w:t>
      </w:r>
      <w:proofErr w:type="gramEnd"/>
      <w:r>
        <w:rPr>
          <w:rFonts w:ascii="Arial" w:hAnsi="Arial" w:cs="Arial"/>
          <w:sz w:val="20"/>
          <w:szCs w:val="20"/>
        </w:rPr>
        <w:t xml:space="preserve"> </w:t>
      </w:r>
      <w:r w:rsidRPr="001349AF">
        <w:rPr>
          <w:rFonts w:ascii="Arial" w:hAnsi="Arial" w:cs="Arial"/>
          <w:b/>
          <w:sz w:val="20"/>
          <w:szCs w:val="20"/>
        </w:rPr>
        <w:t>Program Areas</w:t>
      </w:r>
      <w:r>
        <w:rPr>
          <w:rFonts w:ascii="Arial" w:hAnsi="Arial" w:cs="Arial"/>
          <w:sz w:val="20"/>
          <w:szCs w:val="20"/>
        </w:rPr>
        <w:t xml:space="preserve">:  </w:t>
      </w:r>
      <w:r w:rsidRPr="00C36DDF">
        <w:rPr>
          <w:rFonts w:ascii="Arial" w:hAnsi="Arial" w:cs="Arial"/>
          <w:i/>
          <w:sz w:val="20"/>
          <w:szCs w:val="20"/>
        </w:rPr>
        <w:t>Systems Biology, Cellular and Metabolic Engineering</w:t>
      </w:r>
      <w:r w:rsidR="00C36DDF">
        <w:rPr>
          <w:rFonts w:ascii="Arial" w:hAnsi="Arial" w:cs="Arial"/>
          <w:i/>
          <w:sz w:val="20"/>
          <w:szCs w:val="20"/>
        </w:rPr>
        <w:t>,</w:t>
      </w:r>
      <w:r>
        <w:rPr>
          <w:rFonts w:ascii="Arial" w:hAnsi="Arial" w:cs="Arial"/>
          <w:sz w:val="20"/>
          <w:szCs w:val="20"/>
        </w:rPr>
        <w:t xml:space="preserve"> and </w:t>
      </w:r>
      <w:r w:rsidRPr="00C36DDF">
        <w:rPr>
          <w:rFonts w:ascii="Arial" w:hAnsi="Arial" w:cs="Arial"/>
          <w:i/>
          <w:sz w:val="20"/>
          <w:szCs w:val="20"/>
        </w:rPr>
        <w:t>Genome Technology</w:t>
      </w:r>
      <w:r>
        <w:rPr>
          <w:rFonts w:ascii="Arial" w:hAnsi="Arial" w:cs="Arial"/>
          <w:sz w:val="20"/>
          <w:szCs w:val="20"/>
        </w:rPr>
        <w:t xml:space="preserve">. </w:t>
      </w:r>
      <w:r w:rsidR="00B378E8">
        <w:rPr>
          <w:rFonts w:ascii="Arial" w:hAnsi="Arial" w:cs="Arial"/>
          <w:sz w:val="20"/>
          <w:szCs w:val="20"/>
        </w:rPr>
        <w:t xml:space="preserve"> The </w:t>
      </w:r>
      <w:r w:rsidR="00B378E8" w:rsidRPr="00B378E8">
        <w:rPr>
          <w:rFonts w:ascii="Arial" w:hAnsi="Arial" w:cs="Arial"/>
          <w:i/>
          <w:sz w:val="20"/>
          <w:szCs w:val="20"/>
        </w:rPr>
        <w:t>Systems Biology</w:t>
      </w:r>
      <w:r w:rsidR="00B378E8">
        <w:rPr>
          <w:rFonts w:ascii="Arial" w:hAnsi="Arial" w:cs="Arial"/>
          <w:sz w:val="20"/>
          <w:szCs w:val="20"/>
        </w:rPr>
        <w:t xml:space="preserve"> and </w:t>
      </w:r>
      <w:r w:rsidR="00B378E8" w:rsidRPr="00B378E8">
        <w:rPr>
          <w:rFonts w:ascii="Arial" w:hAnsi="Arial" w:cs="Arial"/>
          <w:i/>
          <w:sz w:val="20"/>
          <w:szCs w:val="20"/>
        </w:rPr>
        <w:t>Cellular and Metabolic Engineering</w:t>
      </w:r>
      <w:r w:rsidR="00B378E8">
        <w:rPr>
          <w:rFonts w:ascii="Arial" w:hAnsi="Arial" w:cs="Arial"/>
          <w:sz w:val="20"/>
          <w:szCs w:val="20"/>
        </w:rPr>
        <w:t xml:space="preserve"> Program Areas will likely encompass themes that utilize </w:t>
      </w:r>
      <w:proofErr w:type="spellStart"/>
      <w:r w:rsidR="00B378E8">
        <w:rPr>
          <w:rFonts w:ascii="Arial" w:hAnsi="Arial" w:cs="Arial"/>
          <w:sz w:val="20"/>
          <w:szCs w:val="20"/>
        </w:rPr>
        <w:t>genomically</w:t>
      </w:r>
      <w:proofErr w:type="spellEnd"/>
      <w:r w:rsidR="00B378E8">
        <w:rPr>
          <w:rFonts w:ascii="Arial" w:hAnsi="Arial" w:cs="Arial"/>
          <w:sz w:val="20"/>
          <w:szCs w:val="20"/>
        </w:rPr>
        <w:t xml:space="preserve"> sequenced microbial, plant or animal species (including insects) as model or target organisms.  The </w:t>
      </w:r>
      <w:r w:rsidR="00B378E8" w:rsidRPr="00B378E8">
        <w:rPr>
          <w:rFonts w:ascii="Arial" w:hAnsi="Arial" w:cs="Arial"/>
          <w:i/>
          <w:sz w:val="20"/>
          <w:szCs w:val="20"/>
        </w:rPr>
        <w:t>Genome Technology</w:t>
      </w:r>
      <w:r w:rsidR="00B378E8">
        <w:rPr>
          <w:rFonts w:ascii="Arial" w:hAnsi="Arial" w:cs="Arial"/>
          <w:sz w:val="20"/>
          <w:szCs w:val="20"/>
        </w:rPr>
        <w:t xml:space="preserve"> theme </w:t>
      </w:r>
      <w:r w:rsidR="001A273E">
        <w:rPr>
          <w:rFonts w:ascii="Arial" w:hAnsi="Arial" w:cs="Arial"/>
          <w:sz w:val="20"/>
          <w:szCs w:val="20"/>
        </w:rPr>
        <w:t>is</w:t>
      </w:r>
      <w:r w:rsidR="00B378E8">
        <w:rPr>
          <w:rFonts w:ascii="Arial" w:hAnsi="Arial" w:cs="Arial"/>
          <w:sz w:val="20"/>
          <w:szCs w:val="20"/>
        </w:rPr>
        <w:t xml:space="preserve"> preferably associated with one or more Research Themes in the other two Program Areas.  Procedures for </w:t>
      </w:r>
      <w:r w:rsidR="00BE2A4E">
        <w:rPr>
          <w:rFonts w:ascii="Arial" w:hAnsi="Arial" w:cs="Arial"/>
          <w:sz w:val="20"/>
          <w:szCs w:val="20"/>
        </w:rPr>
        <w:t>proposing</w:t>
      </w:r>
      <w:r w:rsidR="00B378E8">
        <w:rPr>
          <w:rFonts w:ascii="Arial" w:hAnsi="Arial" w:cs="Arial"/>
          <w:sz w:val="20"/>
          <w:szCs w:val="20"/>
        </w:rPr>
        <w:t xml:space="preserve"> an IGB Research Theme are detailed later in this document.  The general scheme planned for the institute is show below.</w:t>
      </w:r>
    </w:p>
    <w:p w14:paraId="41241D17" w14:textId="77777777" w:rsidR="00B378E8" w:rsidRDefault="00B378E8" w:rsidP="006B3523">
      <w:pPr>
        <w:jc w:val="both"/>
        <w:rPr>
          <w:rFonts w:ascii="Arial" w:hAnsi="Arial" w:cs="Arial"/>
          <w:sz w:val="20"/>
          <w:szCs w:val="20"/>
        </w:rPr>
      </w:pPr>
    </w:p>
    <w:p w14:paraId="4A1A92B8" w14:textId="379A3F70" w:rsidR="00B378E8" w:rsidRPr="00B378E8" w:rsidRDefault="00B378E8" w:rsidP="006B3523">
      <w:pPr>
        <w:jc w:val="both"/>
        <w:rPr>
          <w:rFonts w:ascii="Arial" w:hAnsi="Arial" w:cs="Arial"/>
          <w:sz w:val="20"/>
          <w:szCs w:val="20"/>
          <w:u w:val="single"/>
        </w:rPr>
      </w:pPr>
      <w:r w:rsidRPr="00B378E8">
        <w:rPr>
          <w:rFonts w:ascii="Arial" w:hAnsi="Arial" w:cs="Arial"/>
          <w:sz w:val="20"/>
          <w:szCs w:val="20"/>
          <w:u w:val="single"/>
        </w:rPr>
        <w:t>Program Areas</w:t>
      </w:r>
    </w:p>
    <w:p w14:paraId="787B7BC6" w14:textId="77777777" w:rsidR="00B378E8" w:rsidRDefault="00B378E8" w:rsidP="006B3523">
      <w:pPr>
        <w:jc w:val="both"/>
        <w:rPr>
          <w:rFonts w:ascii="Arial" w:hAnsi="Arial" w:cs="Arial"/>
          <w:sz w:val="20"/>
          <w:szCs w:val="20"/>
        </w:rPr>
      </w:pPr>
    </w:p>
    <w:p w14:paraId="57A90FFD" w14:textId="61C39DEA" w:rsidR="00B378E8" w:rsidRPr="00171674" w:rsidRDefault="00171674" w:rsidP="006B3523">
      <w:pPr>
        <w:jc w:val="both"/>
        <w:rPr>
          <w:rFonts w:ascii="Arial" w:hAnsi="Arial" w:cs="Arial"/>
          <w:sz w:val="20"/>
          <w:szCs w:val="20"/>
        </w:rPr>
      </w:pPr>
      <w:r w:rsidRPr="00171674">
        <w:rPr>
          <w:rFonts w:ascii="Arial" w:hAnsi="Arial" w:cs="Arial"/>
          <w:sz w:val="20"/>
          <w:szCs w:val="20"/>
        </w:rPr>
        <w:tab/>
        <w:t>1</w:t>
      </w:r>
      <w:r>
        <w:rPr>
          <w:rFonts w:ascii="Arial" w:hAnsi="Arial" w:cs="Arial"/>
          <w:sz w:val="20"/>
          <w:szCs w:val="20"/>
        </w:rPr>
        <w:t xml:space="preserve">. </w:t>
      </w:r>
      <w:r w:rsidR="001A273E">
        <w:rPr>
          <w:rFonts w:ascii="Arial" w:hAnsi="Arial" w:cs="Arial"/>
          <w:sz w:val="20"/>
          <w:szCs w:val="20"/>
        </w:rPr>
        <w:t xml:space="preserve">Systems Biology </w:t>
      </w:r>
    </w:p>
    <w:p w14:paraId="2550293A" w14:textId="72327C20" w:rsidR="00171674" w:rsidRDefault="00171674" w:rsidP="006B3523">
      <w:pPr>
        <w:ind w:left="720" w:firstLine="720"/>
        <w:rPr>
          <w:rFonts w:ascii="Arial" w:hAnsi="Arial" w:cs="Arial"/>
          <w:sz w:val="20"/>
          <w:szCs w:val="20"/>
        </w:rPr>
      </w:pPr>
      <w:r w:rsidRPr="00171674">
        <w:rPr>
          <w:rFonts w:ascii="Arial" w:hAnsi="Arial" w:cs="Arial"/>
          <w:sz w:val="20"/>
          <w:szCs w:val="20"/>
        </w:rPr>
        <w:t>Research Theme 1</w:t>
      </w:r>
    </w:p>
    <w:p w14:paraId="15D0D176" w14:textId="07005CD5" w:rsidR="00171674" w:rsidRDefault="00171674" w:rsidP="006B3523">
      <w:pPr>
        <w:ind w:left="720" w:firstLine="720"/>
        <w:rPr>
          <w:rFonts w:ascii="Arial" w:hAnsi="Arial" w:cs="Arial"/>
          <w:sz w:val="20"/>
          <w:szCs w:val="20"/>
        </w:rPr>
      </w:pPr>
      <w:r>
        <w:rPr>
          <w:rFonts w:ascii="Arial" w:hAnsi="Arial" w:cs="Arial"/>
          <w:sz w:val="20"/>
          <w:szCs w:val="20"/>
        </w:rPr>
        <w:t>Research Theme 2</w:t>
      </w:r>
    </w:p>
    <w:p w14:paraId="7798EBF5" w14:textId="7EA163CA" w:rsidR="00171674" w:rsidRPr="00171674" w:rsidRDefault="00171674" w:rsidP="006B3523">
      <w:pPr>
        <w:ind w:left="720" w:firstLine="720"/>
        <w:rPr>
          <w:rFonts w:ascii="Arial" w:hAnsi="Arial" w:cs="Arial"/>
          <w:sz w:val="20"/>
          <w:szCs w:val="20"/>
        </w:rPr>
      </w:pPr>
      <w:r>
        <w:rPr>
          <w:rFonts w:ascii="Arial" w:hAnsi="Arial" w:cs="Arial"/>
          <w:sz w:val="20"/>
          <w:szCs w:val="20"/>
        </w:rPr>
        <w:t>Research Theme 3</w:t>
      </w:r>
    </w:p>
    <w:p w14:paraId="0E5BECD2" w14:textId="77777777" w:rsidR="00171674" w:rsidRDefault="00171674" w:rsidP="006B3523">
      <w:pPr>
        <w:ind w:left="720" w:firstLine="720"/>
        <w:rPr>
          <w:rFonts w:ascii="Arial" w:hAnsi="Arial" w:cs="Arial"/>
          <w:sz w:val="20"/>
          <w:szCs w:val="20"/>
        </w:rPr>
      </w:pPr>
    </w:p>
    <w:p w14:paraId="4FA35A6A" w14:textId="288E1019" w:rsidR="00171674" w:rsidRPr="00171674" w:rsidRDefault="00171674" w:rsidP="006B3523">
      <w:pPr>
        <w:jc w:val="both"/>
        <w:rPr>
          <w:rFonts w:ascii="Arial" w:hAnsi="Arial" w:cs="Arial"/>
          <w:sz w:val="20"/>
          <w:szCs w:val="20"/>
        </w:rPr>
      </w:pPr>
      <w:r w:rsidRPr="00171674">
        <w:rPr>
          <w:rFonts w:ascii="Arial" w:hAnsi="Arial" w:cs="Arial"/>
          <w:sz w:val="20"/>
          <w:szCs w:val="20"/>
        </w:rPr>
        <w:tab/>
      </w:r>
      <w:proofErr w:type="gramStart"/>
      <w:r>
        <w:rPr>
          <w:rFonts w:ascii="Arial" w:hAnsi="Arial" w:cs="Arial"/>
          <w:sz w:val="20"/>
          <w:szCs w:val="20"/>
        </w:rPr>
        <w:t>2. Cellular</w:t>
      </w:r>
      <w:proofErr w:type="gramEnd"/>
      <w:r>
        <w:rPr>
          <w:rFonts w:ascii="Arial" w:hAnsi="Arial" w:cs="Arial"/>
          <w:sz w:val="20"/>
          <w:szCs w:val="20"/>
        </w:rPr>
        <w:t xml:space="preserve"> and Metabolic Engineering </w:t>
      </w:r>
    </w:p>
    <w:p w14:paraId="48D079A9" w14:textId="5FF63B33" w:rsidR="00171674" w:rsidRDefault="00171674" w:rsidP="006B3523">
      <w:pPr>
        <w:ind w:left="720" w:firstLine="720"/>
        <w:rPr>
          <w:rFonts w:ascii="Arial" w:hAnsi="Arial" w:cs="Arial"/>
          <w:sz w:val="20"/>
          <w:szCs w:val="20"/>
        </w:rPr>
      </w:pPr>
      <w:r>
        <w:rPr>
          <w:rFonts w:ascii="Arial" w:hAnsi="Arial" w:cs="Arial"/>
          <w:sz w:val="20"/>
          <w:szCs w:val="20"/>
        </w:rPr>
        <w:t>Research Theme 4</w:t>
      </w:r>
    </w:p>
    <w:p w14:paraId="00D82A7B" w14:textId="27F80936" w:rsidR="00171674" w:rsidRDefault="00171674" w:rsidP="006B3523">
      <w:pPr>
        <w:ind w:left="720" w:firstLine="720"/>
        <w:rPr>
          <w:rFonts w:ascii="Arial" w:hAnsi="Arial" w:cs="Arial"/>
          <w:sz w:val="20"/>
          <w:szCs w:val="20"/>
        </w:rPr>
      </w:pPr>
      <w:r>
        <w:rPr>
          <w:rFonts w:ascii="Arial" w:hAnsi="Arial" w:cs="Arial"/>
          <w:sz w:val="20"/>
          <w:szCs w:val="20"/>
        </w:rPr>
        <w:t>Research Theme 5</w:t>
      </w:r>
    </w:p>
    <w:p w14:paraId="7FE25B3D" w14:textId="43B905A0" w:rsidR="00171674" w:rsidRPr="00171674" w:rsidRDefault="00171674" w:rsidP="006B3523">
      <w:pPr>
        <w:ind w:left="720" w:firstLine="720"/>
        <w:rPr>
          <w:rFonts w:ascii="Arial" w:hAnsi="Arial" w:cs="Arial"/>
          <w:sz w:val="20"/>
          <w:szCs w:val="20"/>
        </w:rPr>
      </w:pPr>
      <w:r>
        <w:rPr>
          <w:rFonts w:ascii="Arial" w:hAnsi="Arial" w:cs="Arial"/>
          <w:sz w:val="20"/>
          <w:szCs w:val="20"/>
        </w:rPr>
        <w:t>Research Theme 6</w:t>
      </w:r>
    </w:p>
    <w:p w14:paraId="21D3A666" w14:textId="77777777" w:rsidR="00171674" w:rsidRDefault="00171674" w:rsidP="006B3523">
      <w:pPr>
        <w:ind w:left="720" w:firstLine="720"/>
        <w:rPr>
          <w:rFonts w:ascii="Arial" w:hAnsi="Arial" w:cs="Arial"/>
          <w:sz w:val="20"/>
          <w:szCs w:val="20"/>
        </w:rPr>
      </w:pPr>
    </w:p>
    <w:p w14:paraId="6FCBDE89" w14:textId="0AB1A36F" w:rsidR="00171674" w:rsidRPr="00171674" w:rsidRDefault="00171674" w:rsidP="006B3523">
      <w:pPr>
        <w:jc w:val="both"/>
        <w:rPr>
          <w:rFonts w:ascii="Arial" w:hAnsi="Arial" w:cs="Arial"/>
          <w:sz w:val="20"/>
          <w:szCs w:val="20"/>
        </w:rPr>
      </w:pPr>
      <w:r w:rsidRPr="00171674">
        <w:rPr>
          <w:rFonts w:ascii="Arial" w:hAnsi="Arial" w:cs="Arial"/>
          <w:sz w:val="20"/>
          <w:szCs w:val="20"/>
        </w:rPr>
        <w:tab/>
      </w:r>
      <w:r w:rsidR="001A273E">
        <w:rPr>
          <w:rFonts w:ascii="Arial" w:hAnsi="Arial" w:cs="Arial"/>
          <w:sz w:val="20"/>
          <w:szCs w:val="20"/>
        </w:rPr>
        <w:t>3. Genome Technology</w:t>
      </w:r>
    </w:p>
    <w:p w14:paraId="7B252C9F" w14:textId="71640ABC" w:rsidR="00171674" w:rsidRDefault="00171674" w:rsidP="006B3523">
      <w:pPr>
        <w:ind w:left="720" w:firstLine="720"/>
        <w:rPr>
          <w:rFonts w:ascii="Arial" w:hAnsi="Arial" w:cs="Arial"/>
          <w:sz w:val="20"/>
          <w:szCs w:val="20"/>
        </w:rPr>
      </w:pPr>
      <w:r>
        <w:rPr>
          <w:rFonts w:ascii="Arial" w:hAnsi="Arial" w:cs="Arial"/>
          <w:sz w:val="20"/>
          <w:szCs w:val="20"/>
        </w:rPr>
        <w:t>Research Theme 7</w:t>
      </w:r>
    </w:p>
    <w:p w14:paraId="61CCE84A" w14:textId="6EFAF147" w:rsidR="00171674" w:rsidRPr="00171674" w:rsidRDefault="00171674" w:rsidP="006B3523">
      <w:pPr>
        <w:ind w:left="720" w:firstLine="720"/>
        <w:rPr>
          <w:rFonts w:ascii="Arial" w:hAnsi="Arial" w:cs="Arial"/>
          <w:sz w:val="20"/>
          <w:szCs w:val="20"/>
        </w:rPr>
      </w:pPr>
      <w:r>
        <w:rPr>
          <w:rFonts w:ascii="Arial" w:hAnsi="Arial" w:cs="Arial"/>
          <w:sz w:val="20"/>
          <w:szCs w:val="20"/>
        </w:rPr>
        <w:t>Core Technology</w:t>
      </w:r>
    </w:p>
    <w:p w14:paraId="2C19AB42" w14:textId="77777777" w:rsidR="00171674" w:rsidRDefault="00171674" w:rsidP="006B3523">
      <w:pPr>
        <w:ind w:left="720" w:firstLine="720"/>
        <w:rPr>
          <w:rFonts w:ascii="Arial" w:hAnsi="Arial" w:cs="Arial"/>
          <w:sz w:val="20"/>
          <w:szCs w:val="20"/>
        </w:rPr>
      </w:pPr>
    </w:p>
    <w:p w14:paraId="261E4FF1" w14:textId="75E8B700" w:rsidR="00171674" w:rsidRDefault="00171674" w:rsidP="006B3523">
      <w:pPr>
        <w:jc w:val="both"/>
        <w:rPr>
          <w:rFonts w:ascii="Arial" w:hAnsi="Arial" w:cs="Arial"/>
          <w:sz w:val="20"/>
          <w:szCs w:val="20"/>
        </w:rPr>
      </w:pPr>
      <w:r>
        <w:rPr>
          <w:rFonts w:ascii="Arial" w:hAnsi="Arial" w:cs="Arial"/>
          <w:sz w:val="20"/>
          <w:szCs w:val="20"/>
        </w:rPr>
        <w:t xml:space="preserve">Each Research Theme will be housed </w:t>
      </w:r>
      <w:r w:rsidR="001A273E">
        <w:rPr>
          <w:rFonts w:ascii="Arial" w:hAnsi="Arial" w:cs="Arial"/>
          <w:sz w:val="20"/>
          <w:szCs w:val="20"/>
        </w:rPr>
        <w:t>in the I</w:t>
      </w:r>
      <w:r>
        <w:rPr>
          <w:rFonts w:ascii="Arial" w:hAnsi="Arial" w:cs="Arial"/>
          <w:sz w:val="20"/>
          <w:szCs w:val="20"/>
        </w:rPr>
        <w:t xml:space="preserve">GB.  Thematic areas can accommodate five </w:t>
      </w:r>
      <w:r w:rsidRPr="00171674">
        <w:rPr>
          <w:rFonts w:ascii="Arial" w:hAnsi="Arial" w:cs="Arial"/>
          <w:b/>
          <w:sz w:val="20"/>
          <w:szCs w:val="20"/>
        </w:rPr>
        <w:t>Institute Faculty</w:t>
      </w:r>
      <w:r>
        <w:rPr>
          <w:rFonts w:ascii="Arial" w:hAnsi="Arial" w:cs="Arial"/>
          <w:sz w:val="20"/>
          <w:szCs w:val="20"/>
        </w:rPr>
        <w:t xml:space="preserve"> and their staff, four of whom will require wet lab space and one senior </w:t>
      </w:r>
      <w:proofErr w:type="spellStart"/>
      <w:r>
        <w:rPr>
          <w:rFonts w:ascii="Arial" w:hAnsi="Arial" w:cs="Arial"/>
          <w:sz w:val="20"/>
          <w:szCs w:val="20"/>
        </w:rPr>
        <w:t>bioinformatician</w:t>
      </w:r>
      <w:proofErr w:type="spellEnd"/>
      <w:r>
        <w:rPr>
          <w:rFonts w:ascii="Arial" w:hAnsi="Arial" w:cs="Arial"/>
          <w:sz w:val="20"/>
          <w:szCs w:val="20"/>
        </w:rPr>
        <w:t xml:space="preserve"> or theoretician. Approximately 50 faculty, </w:t>
      </w:r>
      <w:r w:rsidR="00DA3E38">
        <w:rPr>
          <w:rFonts w:ascii="Arial" w:hAnsi="Arial" w:cs="Arial"/>
          <w:sz w:val="20"/>
          <w:szCs w:val="20"/>
        </w:rPr>
        <w:t xml:space="preserve">staff and students can be accommodated in each thematic area. The </w:t>
      </w:r>
      <w:proofErr w:type="spellStart"/>
      <w:r w:rsidR="00DA3E38">
        <w:rPr>
          <w:rFonts w:ascii="Arial" w:hAnsi="Arial" w:cs="Arial"/>
          <w:sz w:val="20"/>
          <w:szCs w:val="20"/>
        </w:rPr>
        <w:t>bioinformaticians</w:t>
      </w:r>
      <w:proofErr w:type="spellEnd"/>
      <w:r w:rsidR="00DA3E38">
        <w:rPr>
          <w:rFonts w:ascii="Arial" w:hAnsi="Arial" w:cs="Arial"/>
          <w:sz w:val="20"/>
          <w:szCs w:val="20"/>
        </w:rPr>
        <w:t xml:space="preserve"> and theoreticians belonging to two Themes will be united in a common space on each floor, creating a collaborative environment that will house approximately 14 persons.  The scientific objectives of the Research Themes will be supported by </w:t>
      </w:r>
      <w:r w:rsidR="00DA3E38" w:rsidRPr="00DA3E38">
        <w:rPr>
          <w:rFonts w:ascii="Arial" w:hAnsi="Arial" w:cs="Arial"/>
          <w:b/>
          <w:sz w:val="20"/>
          <w:szCs w:val="20"/>
        </w:rPr>
        <w:t>a cluster of core facilities</w:t>
      </w:r>
      <w:r w:rsidR="00DA3E38">
        <w:rPr>
          <w:rFonts w:ascii="Arial" w:hAnsi="Arial" w:cs="Arial"/>
          <w:sz w:val="20"/>
          <w:szCs w:val="20"/>
        </w:rPr>
        <w:t>, including a state-of-</w:t>
      </w:r>
      <w:r w:rsidR="00DA3E38">
        <w:rPr>
          <w:rFonts w:ascii="Arial" w:hAnsi="Arial" w:cs="Arial"/>
          <w:sz w:val="20"/>
          <w:szCs w:val="20"/>
        </w:rPr>
        <w:lastRenderedPageBreak/>
        <w:t xml:space="preserve">the-art animal care facility, plant growth chambers, a </w:t>
      </w:r>
      <w:proofErr w:type="spellStart"/>
      <w:r w:rsidR="00DA3E38">
        <w:rPr>
          <w:rFonts w:ascii="Arial" w:hAnsi="Arial" w:cs="Arial"/>
          <w:sz w:val="20"/>
          <w:szCs w:val="20"/>
        </w:rPr>
        <w:t>microfabrication</w:t>
      </w:r>
      <w:proofErr w:type="spellEnd"/>
      <w:r w:rsidR="00DA3E38">
        <w:rPr>
          <w:rFonts w:ascii="Arial" w:hAnsi="Arial" w:cs="Arial"/>
          <w:sz w:val="20"/>
          <w:szCs w:val="20"/>
        </w:rPr>
        <w:t xml:space="preserve"> facility, </w:t>
      </w:r>
      <w:proofErr w:type="gramStart"/>
      <w:r w:rsidR="00DA3E38">
        <w:rPr>
          <w:rFonts w:ascii="Arial" w:hAnsi="Arial" w:cs="Arial"/>
          <w:sz w:val="20"/>
          <w:szCs w:val="20"/>
        </w:rPr>
        <w:t>a</w:t>
      </w:r>
      <w:proofErr w:type="gramEnd"/>
      <w:r w:rsidR="00DA3E38">
        <w:rPr>
          <w:rFonts w:ascii="Arial" w:hAnsi="Arial" w:cs="Arial"/>
          <w:sz w:val="20"/>
          <w:szCs w:val="20"/>
        </w:rPr>
        <w:t xml:space="preserve"> microscopy suite and </w:t>
      </w:r>
      <w:proofErr w:type="spellStart"/>
      <w:r w:rsidR="00DA3E38">
        <w:rPr>
          <w:rFonts w:ascii="Arial" w:hAnsi="Arial" w:cs="Arial"/>
          <w:sz w:val="20"/>
          <w:szCs w:val="20"/>
        </w:rPr>
        <w:t>bioinformation</w:t>
      </w:r>
      <w:proofErr w:type="spellEnd"/>
      <w:r w:rsidR="00DA3E38">
        <w:rPr>
          <w:rFonts w:ascii="Arial" w:hAnsi="Arial" w:cs="Arial"/>
          <w:sz w:val="20"/>
          <w:szCs w:val="20"/>
        </w:rPr>
        <w:t xml:space="preserve"> technology. </w:t>
      </w:r>
    </w:p>
    <w:p w14:paraId="743F81CE" w14:textId="77777777" w:rsidR="00B85221" w:rsidRPr="00B85221" w:rsidRDefault="00B85221" w:rsidP="006B3523">
      <w:pPr>
        <w:jc w:val="both"/>
        <w:rPr>
          <w:rFonts w:ascii="Arial" w:hAnsi="Arial" w:cs="Arial"/>
          <w:b/>
          <w:sz w:val="20"/>
          <w:szCs w:val="20"/>
        </w:rPr>
      </w:pPr>
    </w:p>
    <w:p w14:paraId="4363B84B" w14:textId="2E9E1BE7" w:rsidR="00B85221" w:rsidRDefault="00B85221" w:rsidP="006B3523">
      <w:pPr>
        <w:jc w:val="both"/>
        <w:rPr>
          <w:rFonts w:ascii="Arial" w:hAnsi="Arial" w:cs="Arial"/>
          <w:sz w:val="20"/>
          <w:szCs w:val="20"/>
        </w:rPr>
      </w:pPr>
      <w:r w:rsidRPr="00B85221">
        <w:rPr>
          <w:rFonts w:ascii="Arial" w:hAnsi="Arial" w:cs="Arial"/>
          <w:b/>
          <w:sz w:val="20"/>
          <w:szCs w:val="20"/>
        </w:rPr>
        <w:t>Space</w:t>
      </w:r>
      <w:r>
        <w:rPr>
          <w:rFonts w:ascii="Arial" w:hAnsi="Arial" w:cs="Arial"/>
          <w:sz w:val="20"/>
          <w:szCs w:val="20"/>
        </w:rPr>
        <w:t xml:space="preserve"> provided to each Theme is intended to be a catalyst for interdisciplinary activities and for obtaining funds to support thematic research.  Themes </w:t>
      </w:r>
      <w:r w:rsidR="001A273E">
        <w:rPr>
          <w:rFonts w:ascii="Arial" w:hAnsi="Arial" w:cs="Arial"/>
          <w:sz w:val="20"/>
          <w:szCs w:val="20"/>
        </w:rPr>
        <w:t>enable</w:t>
      </w:r>
      <w:r>
        <w:rPr>
          <w:rFonts w:ascii="Arial" w:hAnsi="Arial" w:cs="Arial"/>
          <w:sz w:val="20"/>
          <w:szCs w:val="20"/>
        </w:rPr>
        <w:t xml:space="preserve"> faculty to organize research proposals that will maximally benefit from the group having access to a large integrated space for interdisciplinary activities.  It is expected that each Research Theme will work toward securing a Center or Program Project grant from NIH, NSF or USDA and/or industry.</w:t>
      </w:r>
    </w:p>
    <w:p w14:paraId="43888AD4" w14:textId="77777777" w:rsidR="00B85221" w:rsidRDefault="00B85221" w:rsidP="006B3523">
      <w:pPr>
        <w:jc w:val="both"/>
        <w:rPr>
          <w:rFonts w:ascii="Arial" w:hAnsi="Arial" w:cs="Arial"/>
          <w:sz w:val="20"/>
          <w:szCs w:val="20"/>
        </w:rPr>
      </w:pPr>
    </w:p>
    <w:p w14:paraId="6297529E" w14:textId="0A7EFD2A" w:rsidR="00B85221" w:rsidRDefault="00B85221" w:rsidP="006B3523">
      <w:pPr>
        <w:jc w:val="both"/>
        <w:rPr>
          <w:rFonts w:ascii="Arial" w:hAnsi="Arial" w:cs="Arial"/>
          <w:sz w:val="20"/>
          <w:szCs w:val="20"/>
        </w:rPr>
      </w:pPr>
      <w:r>
        <w:rPr>
          <w:rFonts w:ascii="Arial" w:hAnsi="Arial" w:cs="Arial"/>
          <w:sz w:val="20"/>
          <w:szCs w:val="20"/>
        </w:rPr>
        <w:t xml:space="preserve">In order to facilitate the development of the Research Themes and to create an </w:t>
      </w:r>
      <w:proofErr w:type="gramStart"/>
      <w:r>
        <w:rPr>
          <w:rFonts w:ascii="Arial" w:hAnsi="Arial" w:cs="Arial"/>
          <w:sz w:val="20"/>
          <w:szCs w:val="20"/>
        </w:rPr>
        <w:t>accountable</w:t>
      </w:r>
      <w:proofErr w:type="gramEnd"/>
      <w:r>
        <w:rPr>
          <w:rFonts w:ascii="Arial" w:hAnsi="Arial" w:cs="Arial"/>
          <w:sz w:val="20"/>
          <w:szCs w:val="20"/>
        </w:rPr>
        <w:t xml:space="preserve"> planning group for creation of the IGB, a </w:t>
      </w:r>
      <w:r w:rsidRPr="00B85221">
        <w:rPr>
          <w:rFonts w:ascii="Arial" w:hAnsi="Arial" w:cs="Arial"/>
          <w:b/>
          <w:sz w:val="20"/>
          <w:szCs w:val="20"/>
        </w:rPr>
        <w:t>Theme Leader</w:t>
      </w:r>
      <w:r>
        <w:rPr>
          <w:rFonts w:ascii="Arial" w:hAnsi="Arial" w:cs="Arial"/>
          <w:sz w:val="20"/>
          <w:szCs w:val="20"/>
        </w:rPr>
        <w:t xml:space="preserve"> will be identified in each white pa</w:t>
      </w:r>
      <w:r w:rsidR="008E6968">
        <w:rPr>
          <w:rFonts w:ascii="Arial" w:hAnsi="Arial" w:cs="Arial"/>
          <w:sz w:val="20"/>
          <w:szCs w:val="20"/>
        </w:rPr>
        <w:t>per (see items</w:t>
      </w:r>
      <w:r w:rsidR="007C47D3">
        <w:rPr>
          <w:rFonts w:ascii="Arial" w:hAnsi="Arial" w:cs="Arial"/>
          <w:sz w:val="20"/>
          <w:szCs w:val="20"/>
        </w:rPr>
        <w:t xml:space="preserve"> 1B and 3 below).  A Theme Leader should be an established expert in his/her discipline and have demonstrated ability and/or interest in leading interdisciplinary research projects.  Given the Institute’s mission </w:t>
      </w:r>
      <w:r w:rsidR="008E6968">
        <w:rPr>
          <w:rFonts w:ascii="Arial" w:hAnsi="Arial" w:cs="Arial"/>
          <w:sz w:val="20"/>
          <w:szCs w:val="20"/>
        </w:rPr>
        <w:t xml:space="preserve">to promote economic development, a Theme Leader should also have a basic understanding of technology transfer and commercialization.  The Director will work with each of the Theme Leaders to ensure that adequate administrative support is available for planning Theme efforts. </w:t>
      </w:r>
    </w:p>
    <w:p w14:paraId="0E500EBD" w14:textId="77777777" w:rsidR="008E6968" w:rsidRDefault="008E6968" w:rsidP="006B3523">
      <w:pPr>
        <w:jc w:val="both"/>
        <w:rPr>
          <w:rFonts w:ascii="Arial" w:hAnsi="Arial" w:cs="Arial"/>
          <w:sz w:val="20"/>
          <w:szCs w:val="20"/>
        </w:rPr>
      </w:pPr>
    </w:p>
    <w:p w14:paraId="5AD467F4" w14:textId="02A14437" w:rsidR="008E6968" w:rsidRDefault="008E6968" w:rsidP="006B3523">
      <w:pPr>
        <w:jc w:val="both"/>
        <w:rPr>
          <w:rFonts w:ascii="Arial" w:hAnsi="Arial" w:cs="Arial"/>
          <w:sz w:val="20"/>
          <w:szCs w:val="20"/>
        </w:rPr>
      </w:pPr>
      <w:r>
        <w:rPr>
          <w:rFonts w:ascii="Arial" w:hAnsi="Arial" w:cs="Arial"/>
          <w:sz w:val="20"/>
          <w:szCs w:val="20"/>
        </w:rPr>
        <w:t xml:space="preserve">Ideally, Institute Faculty comprising a Theme will be drawn from more than one academic department and College.  Institute Faculty will have demonstrated expertise in a research discipline that is critical to addressing the main problems of the Theme.  In such cases where the required expertise does not presently exist on campus, </w:t>
      </w:r>
      <w:r w:rsidRPr="008E6968">
        <w:rPr>
          <w:rFonts w:ascii="Arial" w:hAnsi="Arial" w:cs="Arial"/>
          <w:b/>
          <w:sz w:val="20"/>
          <w:szCs w:val="20"/>
        </w:rPr>
        <w:t>new faculty hires and IGB Research Fellows</w:t>
      </w:r>
      <w:r>
        <w:rPr>
          <w:rFonts w:ascii="Arial" w:hAnsi="Arial" w:cs="Arial"/>
          <w:sz w:val="20"/>
          <w:szCs w:val="20"/>
        </w:rPr>
        <w:t xml:space="preserve"> may be requested in the white paper (see 1D; request form attached).  New faculty members may be proposed as Institute Faculty within a Theme or as </w:t>
      </w:r>
      <w:r w:rsidRPr="008E6968">
        <w:rPr>
          <w:rFonts w:ascii="Arial" w:hAnsi="Arial" w:cs="Arial"/>
          <w:b/>
          <w:sz w:val="20"/>
          <w:szCs w:val="20"/>
        </w:rPr>
        <w:t>Affiliate members</w:t>
      </w:r>
      <w:r>
        <w:rPr>
          <w:rFonts w:ascii="Arial" w:hAnsi="Arial" w:cs="Arial"/>
          <w:sz w:val="20"/>
          <w:szCs w:val="20"/>
        </w:rPr>
        <w:t xml:space="preserve"> (see 1.C; request form attached) to be housed in academic departments.  IGB Research Fellows may be used to initiate thematic activities, providing critically needed expertise and preliminary data for theme-based grant proposals. </w:t>
      </w:r>
    </w:p>
    <w:p w14:paraId="2F5A8A91" w14:textId="77777777" w:rsidR="008E6968" w:rsidRDefault="008E6968" w:rsidP="006B3523">
      <w:pPr>
        <w:jc w:val="both"/>
        <w:rPr>
          <w:rFonts w:ascii="Arial" w:hAnsi="Arial" w:cs="Arial"/>
          <w:sz w:val="20"/>
          <w:szCs w:val="20"/>
        </w:rPr>
      </w:pPr>
    </w:p>
    <w:p w14:paraId="12BDCD5B" w14:textId="5C5E9D7F" w:rsidR="008E6968" w:rsidRDefault="008E6968" w:rsidP="006B3523">
      <w:pPr>
        <w:jc w:val="both"/>
        <w:rPr>
          <w:rFonts w:ascii="Arial" w:hAnsi="Arial" w:cs="Arial"/>
          <w:sz w:val="20"/>
          <w:szCs w:val="20"/>
        </w:rPr>
      </w:pPr>
      <w:r>
        <w:rPr>
          <w:rFonts w:ascii="Arial" w:hAnsi="Arial" w:cs="Arial"/>
          <w:sz w:val="20"/>
          <w:szCs w:val="20"/>
        </w:rPr>
        <w:t xml:space="preserve">The process for generating IGB Research Themes is intended to be faculty-driven.  It is recognized that the success of </w:t>
      </w:r>
      <w:r w:rsidR="001A273E">
        <w:rPr>
          <w:rFonts w:ascii="Arial" w:hAnsi="Arial" w:cs="Arial"/>
          <w:sz w:val="20"/>
          <w:szCs w:val="20"/>
        </w:rPr>
        <w:t xml:space="preserve">the </w:t>
      </w:r>
      <w:r>
        <w:rPr>
          <w:rFonts w:ascii="Arial" w:hAnsi="Arial" w:cs="Arial"/>
          <w:sz w:val="20"/>
          <w:szCs w:val="20"/>
        </w:rPr>
        <w:t xml:space="preserve">IGB </w:t>
      </w:r>
      <w:r w:rsidR="001A273E">
        <w:rPr>
          <w:rFonts w:ascii="Arial" w:hAnsi="Arial" w:cs="Arial"/>
          <w:sz w:val="20"/>
          <w:szCs w:val="20"/>
        </w:rPr>
        <w:t>is</w:t>
      </w:r>
      <w:r>
        <w:rPr>
          <w:rFonts w:ascii="Arial" w:hAnsi="Arial" w:cs="Arial"/>
          <w:sz w:val="20"/>
          <w:szCs w:val="20"/>
        </w:rPr>
        <w:t xml:space="preserve"> dependent upon support of the faculty and academic units.  Coordination between the IGB, academic units and the campus will be essential.  The rigorous process that has been established for selection of the Research Themes and periodic expert review of the Theme’s activities will ensure that the IGB will develop into and be maintained as a world-class facility for interdisciplinary research into the life sciences. </w:t>
      </w:r>
    </w:p>
    <w:p w14:paraId="64237CFE" w14:textId="77777777" w:rsidR="008B3755" w:rsidRDefault="008B3755" w:rsidP="006B3523">
      <w:pPr>
        <w:jc w:val="both"/>
        <w:rPr>
          <w:rFonts w:ascii="Arial" w:hAnsi="Arial" w:cs="Arial"/>
          <w:sz w:val="20"/>
          <w:szCs w:val="20"/>
        </w:rPr>
      </w:pPr>
    </w:p>
    <w:p w14:paraId="407F02C7" w14:textId="2C36A470" w:rsidR="008B3755" w:rsidRPr="008B3755" w:rsidRDefault="008B3755" w:rsidP="006B3523">
      <w:pPr>
        <w:jc w:val="both"/>
        <w:rPr>
          <w:rFonts w:ascii="Arial" w:hAnsi="Arial" w:cs="Arial"/>
          <w:b/>
          <w:sz w:val="20"/>
          <w:szCs w:val="20"/>
        </w:rPr>
      </w:pPr>
      <w:r w:rsidRPr="008B3755">
        <w:rPr>
          <w:rFonts w:ascii="Arial" w:hAnsi="Arial" w:cs="Arial"/>
          <w:b/>
          <w:sz w:val="20"/>
          <w:szCs w:val="20"/>
        </w:rPr>
        <w:t>Procedure</w:t>
      </w:r>
    </w:p>
    <w:p w14:paraId="32561A2B" w14:textId="77777777" w:rsidR="008B3755" w:rsidRDefault="008B3755" w:rsidP="006B3523">
      <w:pPr>
        <w:jc w:val="both"/>
        <w:rPr>
          <w:rFonts w:ascii="Arial" w:hAnsi="Arial" w:cs="Arial"/>
          <w:sz w:val="20"/>
          <w:szCs w:val="20"/>
        </w:rPr>
      </w:pPr>
    </w:p>
    <w:p w14:paraId="11C87C3D" w14:textId="23B19D8A" w:rsidR="008B3755" w:rsidRDefault="008B3755" w:rsidP="006B3523">
      <w:pPr>
        <w:pStyle w:val="ListParagraph"/>
        <w:numPr>
          <w:ilvl w:val="0"/>
          <w:numId w:val="2"/>
        </w:numPr>
        <w:jc w:val="both"/>
        <w:rPr>
          <w:rFonts w:ascii="Arial" w:hAnsi="Arial" w:cs="Arial"/>
          <w:sz w:val="20"/>
          <w:szCs w:val="20"/>
        </w:rPr>
      </w:pPr>
      <w:r w:rsidRPr="008B3755">
        <w:rPr>
          <w:rFonts w:ascii="Arial" w:hAnsi="Arial" w:cs="Arial"/>
          <w:sz w:val="20"/>
          <w:szCs w:val="20"/>
        </w:rPr>
        <w:t xml:space="preserve">The request to create an IGB </w:t>
      </w:r>
      <w:r w:rsidR="001A3FAC" w:rsidRPr="008B3755">
        <w:rPr>
          <w:rFonts w:ascii="Arial" w:hAnsi="Arial" w:cs="Arial"/>
          <w:sz w:val="20"/>
          <w:szCs w:val="20"/>
        </w:rPr>
        <w:t>Research</w:t>
      </w:r>
      <w:r w:rsidRPr="008B3755">
        <w:rPr>
          <w:rFonts w:ascii="Arial" w:hAnsi="Arial" w:cs="Arial"/>
          <w:sz w:val="20"/>
          <w:szCs w:val="20"/>
        </w:rPr>
        <w:t xml:space="preserve"> Theme must be submitted in the form of a “white paper.”</w:t>
      </w:r>
    </w:p>
    <w:p w14:paraId="15E8D0FA" w14:textId="77777777" w:rsidR="008B3755" w:rsidRDefault="008B3755" w:rsidP="006B3523">
      <w:pPr>
        <w:pStyle w:val="ListParagraph"/>
        <w:ind w:left="1080"/>
        <w:jc w:val="both"/>
        <w:rPr>
          <w:rFonts w:ascii="Arial" w:hAnsi="Arial" w:cs="Arial"/>
          <w:sz w:val="20"/>
          <w:szCs w:val="20"/>
        </w:rPr>
      </w:pPr>
    </w:p>
    <w:p w14:paraId="1E50CAFB" w14:textId="2F2E73E4" w:rsidR="008B3755" w:rsidRDefault="008B3755" w:rsidP="006B3523">
      <w:pPr>
        <w:pStyle w:val="ListParagraph"/>
        <w:numPr>
          <w:ilvl w:val="1"/>
          <w:numId w:val="2"/>
        </w:numPr>
        <w:ind w:left="1800"/>
        <w:jc w:val="both"/>
        <w:rPr>
          <w:rFonts w:ascii="Arial" w:hAnsi="Arial" w:cs="Arial"/>
          <w:sz w:val="20"/>
          <w:szCs w:val="20"/>
        </w:rPr>
      </w:pPr>
      <w:r w:rsidRPr="008B3755">
        <w:rPr>
          <w:rFonts w:ascii="Arial" w:hAnsi="Arial" w:cs="Arial"/>
          <w:sz w:val="20"/>
          <w:szCs w:val="20"/>
        </w:rPr>
        <w:t xml:space="preserve">The white paper should present the major scientific objective of the Research Theme. </w:t>
      </w:r>
    </w:p>
    <w:p w14:paraId="2420CA8C" w14:textId="77777777" w:rsidR="006D3833" w:rsidRDefault="006D3833" w:rsidP="006B3523">
      <w:pPr>
        <w:pStyle w:val="ListParagraph"/>
        <w:ind w:left="1800" w:hanging="360"/>
        <w:jc w:val="both"/>
        <w:rPr>
          <w:rFonts w:ascii="Arial" w:hAnsi="Arial" w:cs="Arial"/>
          <w:sz w:val="20"/>
          <w:szCs w:val="20"/>
        </w:rPr>
      </w:pPr>
    </w:p>
    <w:p w14:paraId="1FA5B115" w14:textId="054F3D8E" w:rsidR="008B3755" w:rsidRDefault="008B3755" w:rsidP="006B3523">
      <w:pPr>
        <w:pStyle w:val="ListParagraph"/>
        <w:numPr>
          <w:ilvl w:val="1"/>
          <w:numId w:val="2"/>
        </w:numPr>
        <w:ind w:left="1800"/>
        <w:jc w:val="both"/>
        <w:rPr>
          <w:rFonts w:ascii="Arial" w:hAnsi="Arial" w:cs="Arial"/>
          <w:sz w:val="20"/>
          <w:szCs w:val="20"/>
        </w:rPr>
      </w:pPr>
      <w:r>
        <w:rPr>
          <w:rFonts w:ascii="Arial" w:hAnsi="Arial" w:cs="Arial"/>
          <w:sz w:val="20"/>
          <w:szCs w:val="20"/>
        </w:rPr>
        <w:t>A Theme Leader should be identified.  The Theme Leader will be responsible for all correspondence relating to the thematic proposal as well as other planning activities during the development of the institute (see item #3).</w:t>
      </w:r>
    </w:p>
    <w:p w14:paraId="4BF91F31" w14:textId="77777777" w:rsidR="006D3833" w:rsidRDefault="006D3833" w:rsidP="006B3523">
      <w:pPr>
        <w:pStyle w:val="ListParagraph"/>
        <w:ind w:left="1800" w:hanging="360"/>
        <w:jc w:val="both"/>
        <w:rPr>
          <w:rFonts w:ascii="Arial" w:hAnsi="Arial" w:cs="Arial"/>
          <w:sz w:val="20"/>
          <w:szCs w:val="20"/>
        </w:rPr>
      </w:pPr>
    </w:p>
    <w:p w14:paraId="085D0DFF" w14:textId="65416684" w:rsidR="008B3755" w:rsidRDefault="008B3755" w:rsidP="006B3523">
      <w:pPr>
        <w:pStyle w:val="ListParagraph"/>
        <w:numPr>
          <w:ilvl w:val="1"/>
          <w:numId w:val="2"/>
        </w:numPr>
        <w:ind w:left="1800"/>
        <w:jc w:val="both"/>
        <w:rPr>
          <w:rFonts w:ascii="Arial" w:hAnsi="Arial" w:cs="Arial"/>
          <w:sz w:val="20"/>
          <w:szCs w:val="20"/>
        </w:rPr>
      </w:pPr>
      <w:r>
        <w:rPr>
          <w:rFonts w:ascii="Arial" w:hAnsi="Arial" w:cs="Arial"/>
          <w:sz w:val="20"/>
          <w:szCs w:val="20"/>
        </w:rPr>
        <w:t>Research Themes will be comprised of five Institute Faculty and their research</w:t>
      </w:r>
      <w:r w:rsidR="00AE7E61">
        <w:rPr>
          <w:rFonts w:ascii="Arial" w:hAnsi="Arial" w:cs="Arial"/>
          <w:sz w:val="20"/>
          <w:szCs w:val="20"/>
        </w:rPr>
        <w:t xml:space="preserve"> </w:t>
      </w:r>
      <w:r>
        <w:rPr>
          <w:rFonts w:ascii="Arial" w:hAnsi="Arial" w:cs="Arial"/>
          <w:sz w:val="20"/>
          <w:szCs w:val="20"/>
        </w:rPr>
        <w:t>groups, including</w:t>
      </w:r>
      <w:r w:rsidR="006D3833">
        <w:rPr>
          <w:rFonts w:ascii="Arial" w:hAnsi="Arial" w:cs="Arial"/>
          <w:sz w:val="20"/>
          <w:szCs w:val="20"/>
        </w:rPr>
        <w:t xml:space="preserve"> the Theme Leader.  Full-time, UIUC f</w:t>
      </w:r>
      <w:r w:rsidR="00AE7E61">
        <w:rPr>
          <w:rFonts w:ascii="Arial" w:hAnsi="Arial" w:cs="Arial"/>
          <w:sz w:val="20"/>
          <w:szCs w:val="20"/>
        </w:rPr>
        <w:t xml:space="preserve">aculty who should be </w:t>
      </w:r>
      <w:r w:rsidR="006D3833">
        <w:rPr>
          <w:rFonts w:ascii="Arial" w:hAnsi="Arial" w:cs="Arial"/>
          <w:sz w:val="20"/>
          <w:szCs w:val="20"/>
        </w:rPr>
        <w:t>identified in the white paper will head thematic resear</w:t>
      </w:r>
      <w:r w:rsidR="00AE7E61">
        <w:rPr>
          <w:rFonts w:ascii="Arial" w:hAnsi="Arial" w:cs="Arial"/>
          <w:sz w:val="20"/>
          <w:szCs w:val="20"/>
        </w:rPr>
        <w:t xml:space="preserve">ch groups.  The Theme’s faculty </w:t>
      </w:r>
      <w:r w:rsidR="006D3833">
        <w:rPr>
          <w:rFonts w:ascii="Arial" w:hAnsi="Arial" w:cs="Arial"/>
          <w:sz w:val="20"/>
          <w:szCs w:val="20"/>
        </w:rPr>
        <w:t>members should together have primary appoint</w:t>
      </w:r>
      <w:r w:rsidR="00AE7E61">
        <w:rPr>
          <w:rFonts w:ascii="Arial" w:hAnsi="Arial" w:cs="Arial"/>
          <w:sz w:val="20"/>
          <w:szCs w:val="20"/>
        </w:rPr>
        <w:t xml:space="preserve">ments in more than one academic </w:t>
      </w:r>
      <w:r w:rsidR="006D3833">
        <w:rPr>
          <w:rFonts w:ascii="Arial" w:hAnsi="Arial" w:cs="Arial"/>
          <w:sz w:val="20"/>
          <w:szCs w:val="20"/>
        </w:rPr>
        <w:t>department.  Preference will be given to thematic research that involve</w:t>
      </w:r>
      <w:r w:rsidR="00AE7E61">
        <w:rPr>
          <w:rFonts w:ascii="Arial" w:hAnsi="Arial" w:cs="Arial"/>
          <w:sz w:val="20"/>
          <w:szCs w:val="20"/>
        </w:rPr>
        <w:t xml:space="preserve">s faculty from </w:t>
      </w:r>
      <w:r w:rsidR="006D3833">
        <w:rPr>
          <w:rFonts w:ascii="Arial" w:hAnsi="Arial" w:cs="Arial"/>
          <w:sz w:val="20"/>
          <w:szCs w:val="20"/>
        </w:rPr>
        <w:t>more than one College, if appropriate to the Theme</w:t>
      </w:r>
      <w:r w:rsidR="00AE7E61">
        <w:rPr>
          <w:rFonts w:ascii="Arial" w:hAnsi="Arial" w:cs="Arial"/>
          <w:sz w:val="20"/>
          <w:szCs w:val="20"/>
        </w:rPr>
        <w:t xml:space="preserve">.  Themes comprising more than </w:t>
      </w:r>
      <w:r w:rsidR="006D3833">
        <w:rPr>
          <w:rFonts w:ascii="Arial" w:hAnsi="Arial" w:cs="Arial"/>
          <w:sz w:val="20"/>
          <w:szCs w:val="20"/>
        </w:rPr>
        <w:t>five faculty-led groups will be considered.  Addit</w:t>
      </w:r>
      <w:r w:rsidR="00AE7E61">
        <w:rPr>
          <w:rFonts w:ascii="Arial" w:hAnsi="Arial" w:cs="Arial"/>
          <w:sz w:val="20"/>
          <w:szCs w:val="20"/>
        </w:rPr>
        <w:t xml:space="preserve">ional faculty and staff may be </w:t>
      </w:r>
      <w:r w:rsidR="006D3833">
        <w:rPr>
          <w:rFonts w:ascii="Arial" w:hAnsi="Arial" w:cs="Arial"/>
          <w:sz w:val="20"/>
          <w:szCs w:val="20"/>
        </w:rPr>
        <w:t>identified as IGB Affiliates.  Affiliates may be housed within IGB thematic a</w:t>
      </w:r>
      <w:r w:rsidR="00AE7E61">
        <w:rPr>
          <w:rFonts w:ascii="Arial" w:hAnsi="Arial" w:cs="Arial"/>
          <w:sz w:val="20"/>
          <w:szCs w:val="20"/>
        </w:rPr>
        <w:t xml:space="preserve">reas or </w:t>
      </w:r>
      <w:r w:rsidR="006D3833">
        <w:rPr>
          <w:rFonts w:ascii="Arial" w:hAnsi="Arial" w:cs="Arial"/>
          <w:sz w:val="20"/>
          <w:szCs w:val="20"/>
        </w:rPr>
        <w:t xml:space="preserve">more likely in their home departments. </w:t>
      </w:r>
    </w:p>
    <w:p w14:paraId="00862AB9" w14:textId="77777777" w:rsidR="006D3833" w:rsidRDefault="006D3833" w:rsidP="006B3523">
      <w:pPr>
        <w:pStyle w:val="ListParagraph"/>
        <w:ind w:left="1800" w:hanging="360"/>
        <w:jc w:val="both"/>
        <w:rPr>
          <w:rFonts w:ascii="Arial" w:hAnsi="Arial" w:cs="Arial"/>
          <w:sz w:val="20"/>
          <w:szCs w:val="20"/>
        </w:rPr>
      </w:pPr>
    </w:p>
    <w:p w14:paraId="407FC3C5" w14:textId="3AC15085" w:rsidR="006D3833" w:rsidRDefault="00637BCB" w:rsidP="006B3523">
      <w:pPr>
        <w:pStyle w:val="ListParagraph"/>
        <w:numPr>
          <w:ilvl w:val="1"/>
          <w:numId w:val="2"/>
        </w:numPr>
        <w:ind w:left="1800"/>
        <w:jc w:val="both"/>
        <w:rPr>
          <w:rFonts w:ascii="Arial" w:hAnsi="Arial" w:cs="Arial"/>
          <w:sz w:val="20"/>
          <w:szCs w:val="20"/>
        </w:rPr>
      </w:pPr>
      <w:r>
        <w:rPr>
          <w:rFonts w:ascii="Arial" w:hAnsi="Arial" w:cs="Arial"/>
          <w:sz w:val="20"/>
          <w:szCs w:val="20"/>
        </w:rPr>
        <w:t xml:space="preserve">It is anticipated that the necessary expertise may not exist on campus for making each Theme scientifically complete.  Therefore, </w:t>
      </w:r>
      <w:r w:rsidRPr="00637BCB">
        <w:rPr>
          <w:rFonts w:ascii="Arial" w:hAnsi="Arial" w:cs="Arial"/>
          <w:b/>
          <w:sz w:val="20"/>
          <w:szCs w:val="20"/>
        </w:rPr>
        <w:t>new faculty hires</w:t>
      </w:r>
      <w:r>
        <w:rPr>
          <w:rFonts w:ascii="Arial" w:hAnsi="Arial" w:cs="Arial"/>
          <w:sz w:val="20"/>
          <w:szCs w:val="20"/>
        </w:rPr>
        <w:t xml:space="preserve"> may be proposed in a white paper.  Theme Leaders must inform Unit Heads and Deans of their interest in hiring new faculty.  Unit Heads acknowledge certain responsibilities by signing the white paper. These responsibilities and other mechanisms for hiring faculty under the IGB Faculty Hiring Initiative are detailed in a memorandum to Deans and Unit Heads entitled </w:t>
      </w:r>
      <w:r w:rsidRPr="00637BCB">
        <w:rPr>
          <w:rFonts w:ascii="Arial" w:hAnsi="Arial" w:cs="Arial"/>
          <w:i/>
          <w:sz w:val="20"/>
          <w:szCs w:val="20"/>
        </w:rPr>
        <w:t>Policy for Proposing New Faculty Hires and Research Fellows</w:t>
      </w:r>
      <w:r>
        <w:rPr>
          <w:rFonts w:ascii="Arial" w:hAnsi="Arial" w:cs="Arial"/>
          <w:sz w:val="20"/>
          <w:szCs w:val="20"/>
        </w:rPr>
        <w:t>.  For each proposed faculty hire a request form must by completed (see attachment to this document).</w:t>
      </w:r>
    </w:p>
    <w:p w14:paraId="25E471A1" w14:textId="77777777" w:rsidR="00D8719B" w:rsidRDefault="00D8719B" w:rsidP="006B3523">
      <w:pPr>
        <w:pStyle w:val="ListParagraph"/>
        <w:ind w:left="1800"/>
        <w:jc w:val="both"/>
        <w:rPr>
          <w:rFonts w:ascii="Arial" w:hAnsi="Arial" w:cs="Arial"/>
          <w:sz w:val="20"/>
          <w:szCs w:val="20"/>
        </w:rPr>
      </w:pPr>
    </w:p>
    <w:p w14:paraId="78090911" w14:textId="77777777" w:rsidR="00D8719B" w:rsidRDefault="00D8719B" w:rsidP="006B3523">
      <w:pPr>
        <w:pStyle w:val="ListParagraph"/>
        <w:numPr>
          <w:ilvl w:val="1"/>
          <w:numId w:val="2"/>
        </w:numPr>
        <w:ind w:left="1800"/>
        <w:jc w:val="both"/>
        <w:rPr>
          <w:rFonts w:ascii="Arial" w:hAnsi="Arial" w:cs="Arial"/>
          <w:b/>
          <w:sz w:val="20"/>
          <w:szCs w:val="20"/>
        </w:rPr>
      </w:pPr>
      <w:r w:rsidRPr="00D8719B">
        <w:rPr>
          <w:rFonts w:ascii="Arial" w:hAnsi="Arial" w:cs="Arial"/>
          <w:b/>
          <w:sz w:val="20"/>
          <w:szCs w:val="20"/>
        </w:rPr>
        <w:t>Faculty may be associated with more than one white paper.</w:t>
      </w:r>
    </w:p>
    <w:p w14:paraId="633337EA" w14:textId="77777777" w:rsidR="00D8719B" w:rsidRDefault="00D8719B" w:rsidP="006B3523">
      <w:pPr>
        <w:pStyle w:val="ListParagraph"/>
        <w:ind w:left="1800"/>
        <w:jc w:val="both"/>
        <w:rPr>
          <w:rFonts w:ascii="Arial" w:hAnsi="Arial" w:cs="Arial"/>
          <w:b/>
          <w:sz w:val="20"/>
          <w:szCs w:val="20"/>
        </w:rPr>
      </w:pPr>
    </w:p>
    <w:p w14:paraId="2741E46A" w14:textId="34CCFED5" w:rsidR="00D8719B" w:rsidRDefault="00D8719B" w:rsidP="006B3523">
      <w:pPr>
        <w:pStyle w:val="ListParagraph"/>
        <w:numPr>
          <w:ilvl w:val="1"/>
          <w:numId w:val="2"/>
        </w:numPr>
        <w:ind w:left="1800"/>
        <w:jc w:val="both"/>
        <w:rPr>
          <w:rFonts w:ascii="Arial" w:hAnsi="Arial" w:cs="Arial"/>
          <w:sz w:val="20"/>
          <w:szCs w:val="20"/>
        </w:rPr>
      </w:pPr>
      <w:r>
        <w:rPr>
          <w:rFonts w:ascii="Arial" w:hAnsi="Arial" w:cs="Arial"/>
          <w:sz w:val="20"/>
          <w:szCs w:val="20"/>
        </w:rPr>
        <w:t>White paper proposals may include requests for IGB Research Fellows.  Research Fellows will hold 2- to 5-year non-tenure track appointments in IGB.  Fellowships may be awarded prior to completion of construction of the IGB so as to aggressively advance the Theme’s goals and to improve the prospects for early funding of the Theme’s activities.  For each proposed IGB Research Fellow a request form must be completed (see attachment to this document).</w:t>
      </w:r>
    </w:p>
    <w:p w14:paraId="2114A908" w14:textId="77777777" w:rsidR="00D8719B" w:rsidRDefault="00D8719B" w:rsidP="006B3523">
      <w:pPr>
        <w:pStyle w:val="ListParagraph"/>
        <w:ind w:left="1800"/>
        <w:jc w:val="both"/>
        <w:rPr>
          <w:rFonts w:ascii="Arial" w:hAnsi="Arial" w:cs="Arial"/>
          <w:sz w:val="20"/>
          <w:szCs w:val="20"/>
        </w:rPr>
      </w:pPr>
    </w:p>
    <w:p w14:paraId="5FC4EF6A" w14:textId="3E6FD922" w:rsidR="00D8719B" w:rsidRDefault="00D8719B" w:rsidP="006B3523">
      <w:pPr>
        <w:pStyle w:val="ListParagraph"/>
        <w:numPr>
          <w:ilvl w:val="1"/>
          <w:numId w:val="2"/>
        </w:numPr>
        <w:ind w:left="1800"/>
        <w:jc w:val="both"/>
        <w:rPr>
          <w:rFonts w:ascii="Arial" w:hAnsi="Arial" w:cs="Arial"/>
          <w:sz w:val="20"/>
          <w:szCs w:val="20"/>
        </w:rPr>
      </w:pPr>
      <w:r>
        <w:rPr>
          <w:rFonts w:ascii="Arial" w:hAnsi="Arial" w:cs="Arial"/>
          <w:sz w:val="20"/>
          <w:szCs w:val="20"/>
        </w:rPr>
        <w:t xml:space="preserve">The white paper should not exceed 10 pages (11 or 12 </w:t>
      </w:r>
      <w:proofErr w:type="spellStart"/>
      <w:r>
        <w:rPr>
          <w:rFonts w:ascii="Arial" w:hAnsi="Arial" w:cs="Arial"/>
          <w:sz w:val="20"/>
          <w:szCs w:val="20"/>
        </w:rPr>
        <w:t>pt</w:t>
      </w:r>
      <w:proofErr w:type="spellEnd"/>
      <w:r>
        <w:rPr>
          <w:rFonts w:ascii="Arial" w:hAnsi="Arial" w:cs="Arial"/>
          <w:sz w:val="20"/>
          <w:szCs w:val="20"/>
        </w:rPr>
        <w:t xml:space="preserve"> font).  Please address all of the issues listed in item #8.  Proposals should</w:t>
      </w:r>
      <w:r w:rsidR="00B105F2">
        <w:rPr>
          <w:rFonts w:ascii="Arial" w:hAnsi="Arial" w:cs="Arial"/>
          <w:sz w:val="20"/>
          <w:szCs w:val="20"/>
        </w:rPr>
        <w:t xml:space="preserve"> be delivered via email in</w:t>
      </w:r>
      <w:r w:rsidR="001A273E">
        <w:rPr>
          <w:rFonts w:ascii="Arial" w:hAnsi="Arial" w:cs="Arial"/>
          <w:sz w:val="20"/>
          <w:szCs w:val="20"/>
        </w:rPr>
        <w:t xml:space="preserve"> PDF or Word </w:t>
      </w:r>
      <w:r>
        <w:rPr>
          <w:rFonts w:ascii="Arial" w:hAnsi="Arial" w:cs="Arial"/>
          <w:sz w:val="20"/>
          <w:szCs w:val="20"/>
        </w:rPr>
        <w:t xml:space="preserve">format to </w:t>
      </w:r>
      <w:r w:rsidR="001A273E">
        <w:rPr>
          <w:rFonts w:ascii="Arial" w:hAnsi="Arial" w:cs="Arial"/>
          <w:sz w:val="20"/>
          <w:szCs w:val="20"/>
        </w:rPr>
        <w:t>Kim Johnson</w:t>
      </w:r>
      <w:r>
        <w:rPr>
          <w:rFonts w:ascii="Arial" w:hAnsi="Arial" w:cs="Arial"/>
          <w:sz w:val="20"/>
          <w:szCs w:val="20"/>
        </w:rPr>
        <w:t xml:space="preserve">, </w:t>
      </w:r>
      <w:r w:rsidR="001A273E" w:rsidRPr="001A273E">
        <w:rPr>
          <w:rFonts w:ascii="Arial" w:hAnsi="Arial" w:cs="Arial"/>
          <w:sz w:val="20"/>
          <w:szCs w:val="20"/>
        </w:rPr>
        <w:t xml:space="preserve">1606 Carl R. </w:t>
      </w:r>
      <w:proofErr w:type="spellStart"/>
      <w:r w:rsidR="001A273E" w:rsidRPr="001A273E">
        <w:rPr>
          <w:rFonts w:ascii="Arial" w:hAnsi="Arial" w:cs="Arial"/>
          <w:sz w:val="20"/>
          <w:szCs w:val="20"/>
        </w:rPr>
        <w:t>Woese</w:t>
      </w:r>
      <w:proofErr w:type="spellEnd"/>
      <w:r w:rsidR="001A273E" w:rsidRPr="001A273E">
        <w:rPr>
          <w:rFonts w:ascii="Arial" w:hAnsi="Arial" w:cs="Arial"/>
          <w:sz w:val="20"/>
          <w:szCs w:val="20"/>
        </w:rPr>
        <w:t xml:space="preserve"> Institute for Genomic Biology </w:t>
      </w:r>
      <w:r>
        <w:rPr>
          <w:rFonts w:ascii="Arial" w:hAnsi="Arial" w:cs="Arial"/>
          <w:sz w:val="20"/>
          <w:szCs w:val="20"/>
        </w:rPr>
        <w:t>(</w:t>
      </w:r>
      <w:r w:rsidR="001A273E" w:rsidRPr="001A273E">
        <w:rPr>
          <w:rFonts w:ascii="Arial" w:hAnsi="Arial" w:cs="Arial"/>
          <w:sz w:val="20"/>
          <w:szCs w:val="20"/>
        </w:rPr>
        <w:t>kljohns@illinois.edu</w:t>
      </w:r>
      <w:r>
        <w:rPr>
          <w:rFonts w:ascii="Arial" w:hAnsi="Arial" w:cs="Arial"/>
          <w:sz w:val="20"/>
          <w:szCs w:val="20"/>
        </w:rPr>
        <w:t>).</w:t>
      </w:r>
    </w:p>
    <w:p w14:paraId="66E600FF" w14:textId="77777777" w:rsidR="00D8719B" w:rsidRDefault="00D8719B" w:rsidP="006B3523">
      <w:pPr>
        <w:pStyle w:val="ListParagraph"/>
        <w:ind w:left="1800"/>
        <w:jc w:val="both"/>
        <w:rPr>
          <w:rFonts w:ascii="Arial" w:hAnsi="Arial" w:cs="Arial"/>
          <w:sz w:val="20"/>
          <w:szCs w:val="20"/>
        </w:rPr>
      </w:pPr>
    </w:p>
    <w:p w14:paraId="3D893137" w14:textId="61B7A964" w:rsidR="00D8719B" w:rsidRDefault="00D8719B" w:rsidP="006B3523">
      <w:pPr>
        <w:pStyle w:val="ListParagraph"/>
        <w:numPr>
          <w:ilvl w:val="0"/>
          <w:numId w:val="2"/>
        </w:numPr>
        <w:jc w:val="both"/>
        <w:rPr>
          <w:rFonts w:ascii="Arial" w:hAnsi="Arial" w:cs="Arial"/>
          <w:sz w:val="20"/>
          <w:szCs w:val="20"/>
        </w:rPr>
      </w:pPr>
      <w:r>
        <w:rPr>
          <w:rFonts w:ascii="Arial" w:hAnsi="Arial" w:cs="Arial"/>
          <w:sz w:val="20"/>
          <w:szCs w:val="20"/>
        </w:rPr>
        <w:t xml:space="preserve">An </w:t>
      </w:r>
      <w:r w:rsidRPr="00D8719B">
        <w:rPr>
          <w:rFonts w:ascii="Arial" w:hAnsi="Arial" w:cs="Arial"/>
          <w:b/>
          <w:i/>
          <w:sz w:val="20"/>
          <w:szCs w:val="20"/>
        </w:rPr>
        <w:t>ad hoc</w:t>
      </w:r>
      <w:r w:rsidRPr="00D8719B">
        <w:rPr>
          <w:rFonts w:ascii="Arial" w:hAnsi="Arial" w:cs="Arial"/>
          <w:b/>
          <w:sz w:val="20"/>
          <w:szCs w:val="20"/>
        </w:rPr>
        <w:t xml:space="preserve"> review committee</w:t>
      </w:r>
      <w:r>
        <w:rPr>
          <w:rFonts w:ascii="Arial" w:hAnsi="Arial" w:cs="Arial"/>
          <w:sz w:val="20"/>
          <w:szCs w:val="20"/>
        </w:rPr>
        <w:t xml:space="preserve"> appointed by the IGB Director will assess the white papers. The review committee will advise the Director on the merits of the thematic proposals.</w:t>
      </w:r>
    </w:p>
    <w:p w14:paraId="24317644" w14:textId="77777777" w:rsidR="00D8719B" w:rsidRDefault="00D8719B" w:rsidP="006B3523">
      <w:pPr>
        <w:pStyle w:val="ListParagraph"/>
        <w:ind w:left="1080"/>
        <w:jc w:val="both"/>
        <w:rPr>
          <w:rFonts w:ascii="Arial" w:hAnsi="Arial" w:cs="Arial"/>
          <w:sz w:val="20"/>
          <w:szCs w:val="20"/>
        </w:rPr>
      </w:pPr>
    </w:p>
    <w:p w14:paraId="4CE57E95" w14:textId="13DC693E" w:rsidR="00A9173E" w:rsidRDefault="00D8719B" w:rsidP="006B3523">
      <w:pPr>
        <w:pStyle w:val="ListParagraph"/>
        <w:numPr>
          <w:ilvl w:val="1"/>
          <w:numId w:val="2"/>
        </w:numPr>
        <w:ind w:left="1800"/>
        <w:jc w:val="both"/>
        <w:rPr>
          <w:rFonts w:ascii="Arial" w:hAnsi="Arial" w:cs="Arial"/>
          <w:sz w:val="20"/>
          <w:szCs w:val="20"/>
        </w:rPr>
      </w:pPr>
      <w:r w:rsidRPr="008B3755">
        <w:rPr>
          <w:rFonts w:ascii="Arial" w:hAnsi="Arial" w:cs="Arial"/>
          <w:sz w:val="20"/>
          <w:szCs w:val="20"/>
        </w:rPr>
        <w:t xml:space="preserve">The </w:t>
      </w:r>
      <w:r w:rsidR="00A9173E">
        <w:rPr>
          <w:rFonts w:ascii="Arial" w:hAnsi="Arial" w:cs="Arial"/>
          <w:sz w:val="20"/>
          <w:szCs w:val="20"/>
        </w:rPr>
        <w:t xml:space="preserve">review committee will be chaired by the IGB Director and comprised of distinguished scientists from academia (including UIUC) </w:t>
      </w:r>
      <w:r w:rsidR="00F137C8">
        <w:rPr>
          <w:rFonts w:ascii="Arial" w:hAnsi="Arial" w:cs="Arial"/>
          <w:sz w:val="20"/>
          <w:szCs w:val="20"/>
        </w:rPr>
        <w:t xml:space="preserve">and private industry. Members of the review committee will be free of conflicts (i.e., they are not seeking space in IGB and will not benefit from a favorable decision). </w:t>
      </w:r>
    </w:p>
    <w:p w14:paraId="16221601" w14:textId="77777777" w:rsidR="00B105F2" w:rsidRDefault="00B105F2" w:rsidP="006B3523">
      <w:pPr>
        <w:pStyle w:val="ListParagraph"/>
        <w:ind w:left="1800"/>
        <w:jc w:val="both"/>
        <w:rPr>
          <w:rFonts w:ascii="Arial" w:hAnsi="Arial" w:cs="Arial"/>
          <w:sz w:val="20"/>
          <w:szCs w:val="20"/>
        </w:rPr>
      </w:pPr>
    </w:p>
    <w:p w14:paraId="345F28AB" w14:textId="77777777" w:rsidR="00B105F2" w:rsidRDefault="00B105F2" w:rsidP="006B3523">
      <w:pPr>
        <w:pStyle w:val="ListParagraph"/>
        <w:numPr>
          <w:ilvl w:val="1"/>
          <w:numId w:val="2"/>
        </w:numPr>
        <w:ind w:left="1800"/>
        <w:jc w:val="both"/>
        <w:rPr>
          <w:rFonts w:ascii="Arial" w:hAnsi="Arial" w:cs="Arial"/>
          <w:sz w:val="20"/>
          <w:szCs w:val="20"/>
        </w:rPr>
      </w:pPr>
      <w:r>
        <w:rPr>
          <w:rFonts w:ascii="Arial" w:hAnsi="Arial" w:cs="Arial"/>
          <w:sz w:val="20"/>
          <w:szCs w:val="20"/>
        </w:rPr>
        <w:t>The review committee will evaluate the white papers and may solicit revisions or additional information if necessary.  The review committee may recommend that the white paper authors make an oral presentation in order to clarify organizational and scientific aspects of the white paper.</w:t>
      </w:r>
    </w:p>
    <w:p w14:paraId="473AA929" w14:textId="41A7EBC8" w:rsidR="00B105F2" w:rsidRDefault="00B105F2" w:rsidP="006B3523">
      <w:pPr>
        <w:pStyle w:val="ListParagraph"/>
        <w:ind w:left="1800"/>
        <w:jc w:val="both"/>
        <w:rPr>
          <w:rFonts w:ascii="Arial" w:hAnsi="Arial" w:cs="Arial"/>
          <w:sz w:val="20"/>
          <w:szCs w:val="20"/>
        </w:rPr>
      </w:pPr>
      <w:r>
        <w:rPr>
          <w:rFonts w:ascii="Arial" w:hAnsi="Arial" w:cs="Arial"/>
          <w:sz w:val="20"/>
          <w:szCs w:val="20"/>
        </w:rPr>
        <w:t xml:space="preserve"> </w:t>
      </w:r>
    </w:p>
    <w:p w14:paraId="6C5E5E6E" w14:textId="3BCFB717" w:rsidR="00B105F2" w:rsidRDefault="00B105F2" w:rsidP="006B3523">
      <w:pPr>
        <w:pStyle w:val="ListParagraph"/>
        <w:numPr>
          <w:ilvl w:val="1"/>
          <w:numId w:val="2"/>
        </w:numPr>
        <w:ind w:left="1800"/>
        <w:jc w:val="both"/>
        <w:rPr>
          <w:rFonts w:ascii="Arial" w:hAnsi="Arial" w:cs="Arial"/>
          <w:sz w:val="20"/>
          <w:szCs w:val="20"/>
        </w:rPr>
      </w:pPr>
      <w:r>
        <w:rPr>
          <w:rFonts w:ascii="Arial" w:hAnsi="Arial" w:cs="Arial"/>
          <w:sz w:val="20"/>
          <w:szCs w:val="20"/>
        </w:rPr>
        <w:t xml:space="preserve">The review procedure will not involve a formal written critique that will be returned to the submitters of proposals.  The Director will communicate decision on which Research Themes are selected directly to the submitters. </w:t>
      </w:r>
    </w:p>
    <w:p w14:paraId="7FB7C71A" w14:textId="77777777" w:rsidR="00B105F2" w:rsidRDefault="00B105F2" w:rsidP="006B3523">
      <w:pPr>
        <w:pStyle w:val="ListParagraph"/>
        <w:ind w:left="1800"/>
        <w:jc w:val="both"/>
        <w:rPr>
          <w:rFonts w:ascii="Arial" w:hAnsi="Arial" w:cs="Arial"/>
          <w:sz w:val="20"/>
          <w:szCs w:val="20"/>
        </w:rPr>
      </w:pPr>
    </w:p>
    <w:p w14:paraId="65B8EA19" w14:textId="5A1CEBFC" w:rsidR="00AD3AC5" w:rsidRPr="00AD3AC5" w:rsidRDefault="00B105F2" w:rsidP="006B3523">
      <w:pPr>
        <w:pStyle w:val="ListParagraph"/>
        <w:numPr>
          <w:ilvl w:val="1"/>
          <w:numId w:val="2"/>
        </w:numPr>
        <w:ind w:left="1800"/>
        <w:jc w:val="both"/>
        <w:rPr>
          <w:rFonts w:ascii="Arial" w:hAnsi="Arial" w:cs="Arial"/>
          <w:sz w:val="20"/>
          <w:szCs w:val="20"/>
        </w:rPr>
      </w:pPr>
      <w:r>
        <w:rPr>
          <w:rFonts w:ascii="Arial" w:hAnsi="Arial" w:cs="Arial"/>
          <w:sz w:val="20"/>
          <w:szCs w:val="20"/>
        </w:rPr>
        <w:t xml:space="preserve">An objective of the review process is to identify themes that are outstanding scientifically and appropriate to the mission of the IGB. </w:t>
      </w:r>
    </w:p>
    <w:p w14:paraId="4F4358F7" w14:textId="77777777" w:rsidR="00AD3AC5" w:rsidRPr="00A9173E" w:rsidRDefault="00AD3AC5" w:rsidP="006B3523">
      <w:pPr>
        <w:pStyle w:val="ListParagraph"/>
        <w:ind w:left="1800"/>
        <w:jc w:val="both"/>
        <w:rPr>
          <w:rFonts w:ascii="Arial" w:hAnsi="Arial" w:cs="Arial"/>
          <w:sz w:val="20"/>
          <w:szCs w:val="20"/>
        </w:rPr>
      </w:pPr>
    </w:p>
    <w:p w14:paraId="4D8F0300" w14:textId="0160F9E3" w:rsidR="00AD3AC5" w:rsidRDefault="00396CDE" w:rsidP="006B3523">
      <w:pPr>
        <w:pStyle w:val="ListParagraph"/>
        <w:numPr>
          <w:ilvl w:val="0"/>
          <w:numId w:val="2"/>
        </w:numPr>
        <w:jc w:val="both"/>
        <w:rPr>
          <w:rFonts w:ascii="Arial" w:hAnsi="Arial" w:cs="Arial"/>
          <w:sz w:val="20"/>
          <w:szCs w:val="20"/>
        </w:rPr>
      </w:pPr>
      <w:r>
        <w:rPr>
          <w:rFonts w:ascii="Arial" w:hAnsi="Arial" w:cs="Arial"/>
          <w:sz w:val="20"/>
          <w:szCs w:val="20"/>
        </w:rPr>
        <w:t xml:space="preserve">Successful Research Themes will be assigned space in the IGB.  </w:t>
      </w:r>
      <w:r w:rsidRPr="00396CDE">
        <w:rPr>
          <w:rFonts w:ascii="Arial" w:hAnsi="Arial" w:cs="Arial"/>
          <w:b/>
          <w:sz w:val="20"/>
          <w:szCs w:val="20"/>
        </w:rPr>
        <w:t>Theme Leaders will have responsibilities during the interim period</w:t>
      </w:r>
      <w:r>
        <w:rPr>
          <w:rFonts w:ascii="Arial" w:hAnsi="Arial" w:cs="Arial"/>
          <w:sz w:val="20"/>
          <w:szCs w:val="20"/>
        </w:rPr>
        <w:t xml:space="preserve"> to coordinate the activities of the proto-Theme, including attending planning meetings, representing the IGB at fund raising activities, preparing publicity materials and writing grant proposals. </w:t>
      </w:r>
    </w:p>
    <w:p w14:paraId="229616D6" w14:textId="77777777" w:rsidR="00181047" w:rsidRDefault="00181047" w:rsidP="00181047">
      <w:pPr>
        <w:pStyle w:val="ListParagraph"/>
        <w:ind w:left="1080"/>
        <w:jc w:val="both"/>
        <w:rPr>
          <w:rFonts w:ascii="Arial" w:hAnsi="Arial" w:cs="Arial"/>
          <w:sz w:val="20"/>
          <w:szCs w:val="20"/>
        </w:rPr>
      </w:pPr>
    </w:p>
    <w:p w14:paraId="245238FD" w14:textId="3BEFC47E" w:rsidR="00396CDE" w:rsidRDefault="00396CDE" w:rsidP="006B3523">
      <w:pPr>
        <w:pStyle w:val="ListParagraph"/>
        <w:numPr>
          <w:ilvl w:val="0"/>
          <w:numId w:val="2"/>
        </w:numPr>
        <w:jc w:val="both"/>
        <w:rPr>
          <w:rFonts w:ascii="Arial" w:hAnsi="Arial" w:cs="Arial"/>
          <w:sz w:val="20"/>
          <w:szCs w:val="20"/>
        </w:rPr>
      </w:pPr>
      <w:r>
        <w:rPr>
          <w:rFonts w:ascii="Arial" w:hAnsi="Arial" w:cs="Arial"/>
          <w:sz w:val="20"/>
          <w:szCs w:val="20"/>
        </w:rPr>
        <w:t xml:space="preserve">Theme Leaders of selected Research Themes will receive </w:t>
      </w:r>
      <w:r w:rsidRPr="00396CDE">
        <w:rPr>
          <w:rFonts w:ascii="Arial" w:hAnsi="Arial" w:cs="Arial"/>
          <w:b/>
          <w:sz w:val="20"/>
          <w:szCs w:val="20"/>
        </w:rPr>
        <w:t>administrative support</w:t>
      </w:r>
      <w:r>
        <w:rPr>
          <w:rFonts w:ascii="Arial" w:hAnsi="Arial" w:cs="Arial"/>
          <w:sz w:val="20"/>
          <w:szCs w:val="20"/>
        </w:rPr>
        <w:t xml:space="preserve"> from IGB for the preparation of grant proposals and other materials that may be required for the full development of the Theme.</w:t>
      </w:r>
    </w:p>
    <w:p w14:paraId="7851DB27" w14:textId="77777777" w:rsidR="00396CDE" w:rsidRDefault="00396CDE" w:rsidP="006B3523">
      <w:pPr>
        <w:pStyle w:val="ListParagraph"/>
        <w:ind w:left="1080"/>
        <w:jc w:val="both"/>
        <w:rPr>
          <w:rFonts w:ascii="Arial" w:hAnsi="Arial" w:cs="Arial"/>
          <w:sz w:val="20"/>
          <w:szCs w:val="20"/>
        </w:rPr>
      </w:pPr>
    </w:p>
    <w:p w14:paraId="38A563BB" w14:textId="2B2DB4D8" w:rsidR="00396CDE" w:rsidRDefault="006954BD" w:rsidP="006B3523">
      <w:pPr>
        <w:pStyle w:val="ListParagraph"/>
        <w:numPr>
          <w:ilvl w:val="0"/>
          <w:numId w:val="2"/>
        </w:numPr>
        <w:jc w:val="both"/>
        <w:rPr>
          <w:rFonts w:ascii="Arial" w:hAnsi="Arial" w:cs="Arial"/>
          <w:sz w:val="20"/>
          <w:szCs w:val="20"/>
        </w:rPr>
      </w:pPr>
      <w:r>
        <w:rPr>
          <w:rFonts w:ascii="Arial" w:hAnsi="Arial" w:cs="Arial"/>
          <w:sz w:val="20"/>
          <w:szCs w:val="20"/>
        </w:rPr>
        <w:t xml:space="preserve">It is essential to the long-term success of IGB that the Institute can respond to new scientific opportunities.  This necessitates a natural turnover of faculty within Themes as well as the Research Themes themselves.  In order to permit this flexibility, policies and procedures </w:t>
      </w:r>
      <w:r w:rsidR="00181047">
        <w:rPr>
          <w:rFonts w:ascii="Arial" w:hAnsi="Arial" w:cs="Arial"/>
          <w:sz w:val="20"/>
          <w:szCs w:val="20"/>
        </w:rPr>
        <w:t>have been</w:t>
      </w:r>
      <w:r>
        <w:rPr>
          <w:rFonts w:ascii="Arial" w:hAnsi="Arial" w:cs="Arial"/>
          <w:sz w:val="20"/>
          <w:szCs w:val="20"/>
        </w:rPr>
        <w:t xml:space="preserve"> established to conduct </w:t>
      </w:r>
      <w:r w:rsidRPr="006954BD">
        <w:rPr>
          <w:rFonts w:ascii="Arial" w:hAnsi="Arial" w:cs="Arial"/>
          <w:b/>
          <w:sz w:val="20"/>
          <w:szCs w:val="20"/>
        </w:rPr>
        <w:t>periodic reviews of Institute Faculty and the Research Themes</w:t>
      </w:r>
      <w:r>
        <w:rPr>
          <w:rFonts w:ascii="Arial" w:hAnsi="Arial" w:cs="Arial"/>
          <w:sz w:val="20"/>
          <w:szCs w:val="20"/>
        </w:rPr>
        <w:t xml:space="preserve">. </w:t>
      </w:r>
      <w:r w:rsidR="00181047">
        <w:rPr>
          <w:rFonts w:ascii="Arial" w:hAnsi="Arial" w:cs="Arial"/>
          <w:sz w:val="20"/>
          <w:szCs w:val="20"/>
        </w:rPr>
        <w:t xml:space="preserve">An </w:t>
      </w:r>
      <w:r>
        <w:rPr>
          <w:rFonts w:ascii="Arial" w:hAnsi="Arial" w:cs="Arial"/>
          <w:sz w:val="20"/>
          <w:szCs w:val="20"/>
        </w:rPr>
        <w:t>external committee of experts appointed by the Director will review each Research Theme every 5 years and make recommendations to the Director on their continuance.  Research Themes and Institute Faculty that no longer fit the IGB’s scientific direction or do not meet expectations for productivity, international recognition, external support or technology transfer may be discontinued</w:t>
      </w:r>
      <w:r w:rsidR="00857599">
        <w:rPr>
          <w:rFonts w:ascii="Arial" w:hAnsi="Arial" w:cs="Arial"/>
          <w:sz w:val="20"/>
          <w:szCs w:val="20"/>
        </w:rPr>
        <w:t xml:space="preserve">.  At such time, faculty may be </w:t>
      </w:r>
      <w:r>
        <w:rPr>
          <w:rFonts w:ascii="Arial" w:hAnsi="Arial" w:cs="Arial"/>
          <w:sz w:val="20"/>
          <w:szCs w:val="20"/>
        </w:rPr>
        <w:t>asked to retur</w:t>
      </w:r>
      <w:r w:rsidR="00857599">
        <w:rPr>
          <w:rFonts w:ascii="Arial" w:hAnsi="Arial" w:cs="Arial"/>
          <w:sz w:val="20"/>
          <w:szCs w:val="20"/>
        </w:rPr>
        <w:t xml:space="preserve">n to space in their home unit. </w:t>
      </w:r>
      <w:r>
        <w:rPr>
          <w:rFonts w:ascii="Arial" w:hAnsi="Arial" w:cs="Arial"/>
          <w:sz w:val="20"/>
          <w:szCs w:val="20"/>
        </w:rPr>
        <w:t>In such cases the Provost, VCR, College/</w:t>
      </w:r>
      <w:r w:rsidR="00857599">
        <w:rPr>
          <w:rFonts w:ascii="Arial" w:hAnsi="Arial" w:cs="Arial"/>
          <w:sz w:val="20"/>
          <w:szCs w:val="20"/>
        </w:rPr>
        <w:t xml:space="preserve"> </w:t>
      </w:r>
      <w:r>
        <w:rPr>
          <w:rFonts w:ascii="Arial" w:hAnsi="Arial" w:cs="Arial"/>
          <w:sz w:val="20"/>
          <w:szCs w:val="20"/>
        </w:rPr>
        <w:t>department and IGB will facilitate reestablishing faculty in their home units.</w:t>
      </w:r>
    </w:p>
    <w:p w14:paraId="0B7E495B" w14:textId="77777777" w:rsidR="00857599" w:rsidRPr="00857599" w:rsidRDefault="00857599" w:rsidP="006B3523">
      <w:pPr>
        <w:jc w:val="both"/>
        <w:rPr>
          <w:rFonts w:ascii="Arial" w:hAnsi="Arial" w:cs="Arial"/>
          <w:sz w:val="20"/>
          <w:szCs w:val="20"/>
        </w:rPr>
      </w:pPr>
    </w:p>
    <w:p w14:paraId="0F0175CA" w14:textId="2B3F4537" w:rsidR="00857599" w:rsidRPr="00857599" w:rsidRDefault="00857599" w:rsidP="006B3523">
      <w:pPr>
        <w:ind w:left="1080"/>
        <w:jc w:val="both"/>
        <w:rPr>
          <w:rFonts w:ascii="Arial" w:hAnsi="Arial" w:cs="Arial"/>
          <w:sz w:val="20"/>
          <w:szCs w:val="20"/>
        </w:rPr>
      </w:pPr>
      <w:r>
        <w:rPr>
          <w:rFonts w:ascii="Arial" w:hAnsi="Arial" w:cs="Arial"/>
          <w:sz w:val="20"/>
          <w:szCs w:val="20"/>
        </w:rPr>
        <w:t xml:space="preserve">While recognizing the importance of periodic review of the Research Themes, it is also important to provide adequate time for themes to reach their full potential.  Furthermore, it is understood that relocation of programs causes disruption to those programs and hardships on the home units.  Therefore, faculty should take the view that once a Research Theme is housed in the IGB is has the potential to enjoy significant longevity within it as a productive enterprise.  Even if the promise of a theme </w:t>
      </w:r>
      <w:r w:rsidR="00E2292C">
        <w:rPr>
          <w:rFonts w:ascii="Arial" w:hAnsi="Arial" w:cs="Arial"/>
          <w:sz w:val="20"/>
          <w:szCs w:val="20"/>
        </w:rPr>
        <w:t xml:space="preserve">does not materialize (for example, if funding completely dissipates) a Theme will have the opportunity to reinvent itself, which might permit some or all of its Institute Faculty to remain in the IGB.  </w:t>
      </w:r>
      <w:r w:rsidR="00E2292C" w:rsidRPr="00E2292C">
        <w:rPr>
          <w:rFonts w:ascii="Arial" w:hAnsi="Arial" w:cs="Arial"/>
          <w:b/>
          <w:sz w:val="20"/>
          <w:szCs w:val="20"/>
        </w:rPr>
        <w:t>All efforts will be made to facilitate the stability and longevity of a Theme.</w:t>
      </w:r>
    </w:p>
    <w:p w14:paraId="447EF34F" w14:textId="77777777" w:rsidR="006954BD" w:rsidRDefault="006954BD" w:rsidP="006B3523">
      <w:pPr>
        <w:pStyle w:val="ListParagraph"/>
        <w:ind w:left="1080"/>
        <w:jc w:val="both"/>
        <w:rPr>
          <w:rFonts w:ascii="Arial" w:hAnsi="Arial" w:cs="Arial"/>
          <w:sz w:val="20"/>
          <w:szCs w:val="20"/>
        </w:rPr>
      </w:pPr>
    </w:p>
    <w:p w14:paraId="64A23E3D" w14:textId="544E1D7E" w:rsidR="006954BD" w:rsidRDefault="005102AD" w:rsidP="006B3523">
      <w:pPr>
        <w:pStyle w:val="ListParagraph"/>
        <w:numPr>
          <w:ilvl w:val="0"/>
          <w:numId w:val="2"/>
        </w:numPr>
        <w:jc w:val="both"/>
        <w:rPr>
          <w:rFonts w:ascii="Arial" w:hAnsi="Arial" w:cs="Arial"/>
          <w:sz w:val="20"/>
          <w:szCs w:val="20"/>
        </w:rPr>
      </w:pPr>
      <w:r>
        <w:rPr>
          <w:rFonts w:ascii="Arial" w:hAnsi="Arial" w:cs="Arial"/>
          <w:sz w:val="20"/>
          <w:szCs w:val="20"/>
        </w:rPr>
        <w:t xml:space="preserve">Issues relating to a faculty member’s </w:t>
      </w:r>
      <w:r w:rsidRPr="005102AD">
        <w:rPr>
          <w:rFonts w:ascii="Arial" w:hAnsi="Arial" w:cs="Arial"/>
          <w:b/>
          <w:sz w:val="20"/>
          <w:szCs w:val="20"/>
        </w:rPr>
        <w:t>departmental space</w:t>
      </w:r>
      <w:r>
        <w:rPr>
          <w:rFonts w:ascii="Arial" w:hAnsi="Arial" w:cs="Arial"/>
          <w:sz w:val="20"/>
          <w:szCs w:val="20"/>
        </w:rPr>
        <w:t xml:space="preserve"> and existing program will be negotiated by the faculty member with their Unit Head.  Institute faculty may, with agreement of the Director and his/her Unit Head and Dean, bring part of all of their existing research programs into the IGB, provided that their non-thematic activities support the goals of the Theme.</w:t>
      </w:r>
    </w:p>
    <w:p w14:paraId="043F6219" w14:textId="77777777" w:rsidR="005102AD" w:rsidRPr="00181047" w:rsidRDefault="005102AD" w:rsidP="00181047">
      <w:pPr>
        <w:jc w:val="both"/>
        <w:rPr>
          <w:rFonts w:ascii="Arial" w:hAnsi="Arial" w:cs="Arial"/>
          <w:sz w:val="20"/>
          <w:szCs w:val="20"/>
        </w:rPr>
      </w:pPr>
    </w:p>
    <w:p w14:paraId="54E8DBA6" w14:textId="0EA3170D" w:rsidR="005102AD" w:rsidRPr="005102AD" w:rsidRDefault="005102AD" w:rsidP="006B3523">
      <w:pPr>
        <w:pStyle w:val="ListParagraph"/>
        <w:numPr>
          <w:ilvl w:val="0"/>
          <w:numId w:val="2"/>
        </w:numPr>
        <w:jc w:val="both"/>
        <w:rPr>
          <w:rFonts w:ascii="Arial" w:hAnsi="Arial" w:cs="Arial"/>
          <w:b/>
          <w:sz w:val="20"/>
          <w:szCs w:val="20"/>
        </w:rPr>
      </w:pPr>
      <w:r w:rsidRPr="005102AD">
        <w:rPr>
          <w:rFonts w:ascii="Arial" w:hAnsi="Arial" w:cs="Arial"/>
          <w:b/>
          <w:sz w:val="20"/>
          <w:szCs w:val="20"/>
        </w:rPr>
        <w:t>Points to Address in a White Paper:</w:t>
      </w:r>
    </w:p>
    <w:p w14:paraId="0272F9D6" w14:textId="77777777" w:rsidR="00AD3AC5" w:rsidRDefault="00AD3AC5" w:rsidP="006B3523">
      <w:pPr>
        <w:pStyle w:val="ListParagraph"/>
        <w:ind w:left="1080"/>
        <w:jc w:val="both"/>
        <w:rPr>
          <w:rFonts w:ascii="Arial" w:hAnsi="Arial" w:cs="Arial"/>
          <w:sz w:val="20"/>
          <w:szCs w:val="20"/>
        </w:rPr>
      </w:pPr>
    </w:p>
    <w:p w14:paraId="0FE72A43" w14:textId="406BDB59" w:rsidR="00AD3AC5" w:rsidRDefault="005102AD" w:rsidP="006B3523">
      <w:pPr>
        <w:pStyle w:val="ListParagraph"/>
        <w:numPr>
          <w:ilvl w:val="1"/>
          <w:numId w:val="2"/>
        </w:numPr>
        <w:ind w:left="1800"/>
        <w:jc w:val="both"/>
        <w:rPr>
          <w:rFonts w:ascii="Arial" w:hAnsi="Arial" w:cs="Arial"/>
          <w:sz w:val="20"/>
          <w:szCs w:val="20"/>
        </w:rPr>
      </w:pPr>
      <w:r>
        <w:rPr>
          <w:rFonts w:ascii="Arial" w:hAnsi="Arial" w:cs="Arial"/>
          <w:sz w:val="20"/>
          <w:szCs w:val="20"/>
        </w:rPr>
        <w:t>What are the major scientific issues to be addressed by the Research Theme?  What major problem(s) are to be solved?  Who are the stakeholders</w:t>
      </w:r>
      <w:r w:rsidR="00AD3AC5">
        <w:rPr>
          <w:rFonts w:ascii="Arial" w:hAnsi="Arial" w:cs="Arial"/>
          <w:sz w:val="20"/>
          <w:szCs w:val="20"/>
        </w:rPr>
        <w:t xml:space="preserve"> </w:t>
      </w:r>
      <w:r>
        <w:rPr>
          <w:rFonts w:ascii="Arial" w:hAnsi="Arial" w:cs="Arial"/>
          <w:sz w:val="20"/>
          <w:szCs w:val="20"/>
        </w:rPr>
        <w:t>in the research outcomes?</w:t>
      </w:r>
    </w:p>
    <w:p w14:paraId="04CAC971" w14:textId="77777777" w:rsidR="005102AD" w:rsidRDefault="005102AD" w:rsidP="006B3523">
      <w:pPr>
        <w:pStyle w:val="ListParagraph"/>
        <w:ind w:left="1800"/>
        <w:jc w:val="both"/>
        <w:rPr>
          <w:rFonts w:ascii="Arial" w:hAnsi="Arial" w:cs="Arial"/>
          <w:sz w:val="20"/>
          <w:szCs w:val="20"/>
        </w:rPr>
      </w:pPr>
    </w:p>
    <w:p w14:paraId="0BC93110" w14:textId="49AACD71" w:rsidR="005102AD" w:rsidRDefault="005102AD" w:rsidP="006B3523">
      <w:pPr>
        <w:pStyle w:val="ListParagraph"/>
        <w:numPr>
          <w:ilvl w:val="1"/>
          <w:numId w:val="2"/>
        </w:numPr>
        <w:ind w:left="1800"/>
        <w:jc w:val="both"/>
        <w:rPr>
          <w:rFonts w:ascii="Arial" w:hAnsi="Arial" w:cs="Arial"/>
          <w:sz w:val="20"/>
          <w:szCs w:val="20"/>
        </w:rPr>
      </w:pPr>
      <w:r>
        <w:rPr>
          <w:rFonts w:ascii="Arial" w:hAnsi="Arial" w:cs="Arial"/>
          <w:sz w:val="20"/>
          <w:szCs w:val="20"/>
        </w:rPr>
        <w:t>Why does the problem to be addressed require an interdisciplinary approach? For each IGB faculty member, briefly describe what expertise each brings to bear on solving the main problems to be addressed in the Theme.  Expertise of Affiliates may also be discussed.</w:t>
      </w:r>
    </w:p>
    <w:p w14:paraId="38984364" w14:textId="77777777" w:rsidR="005102AD" w:rsidRDefault="005102AD" w:rsidP="006B3523">
      <w:pPr>
        <w:pStyle w:val="ListParagraph"/>
        <w:ind w:left="1800"/>
        <w:jc w:val="both"/>
        <w:rPr>
          <w:rFonts w:ascii="Arial" w:hAnsi="Arial" w:cs="Arial"/>
          <w:sz w:val="20"/>
          <w:szCs w:val="20"/>
        </w:rPr>
      </w:pPr>
    </w:p>
    <w:p w14:paraId="729E9AF0" w14:textId="68A1E2B3" w:rsidR="005102AD" w:rsidRDefault="005102AD" w:rsidP="006B3523">
      <w:pPr>
        <w:pStyle w:val="ListParagraph"/>
        <w:numPr>
          <w:ilvl w:val="1"/>
          <w:numId w:val="2"/>
        </w:numPr>
        <w:ind w:left="1800"/>
        <w:jc w:val="both"/>
        <w:rPr>
          <w:rFonts w:ascii="Arial" w:hAnsi="Arial" w:cs="Arial"/>
          <w:sz w:val="20"/>
          <w:szCs w:val="20"/>
        </w:rPr>
      </w:pPr>
      <w:r>
        <w:rPr>
          <w:rFonts w:ascii="Arial" w:hAnsi="Arial" w:cs="Arial"/>
          <w:sz w:val="20"/>
          <w:szCs w:val="20"/>
        </w:rPr>
        <w:t>Briefly outline the proposed organization and administration of the Theme.</w:t>
      </w:r>
    </w:p>
    <w:p w14:paraId="2582E91C" w14:textId="77777777" w:rsidR="005102AD" w:rsidRDefault="005102AD" w:rsidP="006B3523">
      <w:pPr>
        <w:pStyle w:val="ListParagraph"/>
        <w:ind w:left="1800"/>
        <w:jc w:val="both"/>
        <w:rPr>
          <w:rFonts w:ascii="Arial" w:hAnsi="Arial" w:cs="Arial"/>
          <w:sz w:val="20"/>
          <w:szCs w:val="20"/>
        </w:rPr>
      </w:pPr>
    </w:p>
    <w:p w14:paraId="48774456" w14:textId="2C40583D" w:rsidR="005102AD" w:rsidRPr="00181047" w:rsidRDefault="005102AD" w:rsidP="00181047">
      <w:pPr>
        <w:pStyle w:val="ListParagraph"/>
        <w:numPr>
          <w:ilvl w:val="1"/>
          <w:numId w:val="2"/>
        </w:numPr>
        <w:ind w:left="1800"/>
        <w:rPr>
          <w:rFonts w:ascii="Arial" w:hAnsi="Arial" w:cs="Arial"/>
          <w:sz w:val="20"/>
          <w:szCs w:val="20"/>
        </w:rPr>
      </w:pPr>
      <w:r>
        <w:rPr>
          <w:rFonts w:ascii="Arial" w:hAnsi="Arial" w:cs="Arial"/>
          <w:sz w:val="20"/>
          <w:szCs w:val="20"/>
        </w:rPr>
        <w:t>Are additional faculty members required to create a successful thematic enterprise? Describe the need and expertise of each proposed new faculty hire.</w:t>
      </w:r>
      <w:r w:rsidR="00BA1BA5" w:rsidRPr="00181047">
        <w:rPr>
          <w:rFonts w:ascii="Arial" w:hAnsi="Arial" w:cs="Arial"/>
          <w:sz w:val="20"/>
          <w:szCs w:val="20"/>
        </w:rPr>
        <w:br/>
      </w:r>
    </w:p>
    <w:p w14:paraId="4504B17A" w14:textId="7214CA79" w:rsidR="005102AD" w:rsidRDefault="00857599" w:rsidP="006B3523">
      <w:pPr>
        <w:pStyle w:val="ListParagraph"/>
        <w:numPr>
          <w:ilvl w:val="1"/>
          <w:numId w:val="2"/>
        </w:numPr>
        <w:ind w:left="1800"/>
        <w:jc w:val="both"/>
        <w:rPr>
          <w:rFonts w:ascii="Arial" w:hAnsi="Arial" w:cs="Arial"/>
          <w:sz w:val="20"/>
          <w:szCs w:val="20"/>
        </w:rPr>
      </w:pPr>
      <w:r>
        <w:rPr>
          <w:rFonts w:ascii="Arial" w:hAnsi="Arial" w:cs="Arial"/>
          <w:sz w:val="20"/>
          <w:szCs w:val="20"/>
        </w:rPr>
        <w:t xml:space="preserve">Are Research Fellows </w:t>
      </w:r>
      <w:r w:rsidR="00BA1BA5">
        <w:rPr>
          <w:rFonts w:ascii="Arial" w:hAnsi="Arial" w:cs="Arial"/>
          <w:sz w:val="20"/>
          <w:szCs w:val="20"/>
        </w:rPr>
        <w:t>(see 1.F) required to help establish the Theme? If so, how many are needed, how long are the anticipated appointments, where will they be housed and what specifically will they be expected to accomplish?</w:t>
      </w:r>
    </w:p>
    <w:p w14:paraId="466E256C" w14:textId="77777777" w:rsidR="00BA1BA5" w:rsidRDefault="00BA1BA5" w:rsidP="006B3523">
      <w:pPr>
        <w:pStyle w:val="ListParagraph"/>
        <w:ind w:left="1800"/>
        <w:jc w:val="both"/>
        <w:rPr>
          <w:rFonts w:ascii="Arial" w:hAnsi="Arial" w:cs="Arial"/>
          <w:sz w:val="20"/>
          <w:szCs w:val="20"/>
        </w:rPr>
      </w:pPr>
    </w:p>
    <w:p w14:paraId="22A86E6F" w14:textId="43F6D4BC" w:rsidR="00BA1BA5" w:rsidRDefault="009E7BC8" w:rsidP="006B3523">
      <w:pPr>
        <w:pStyle w:val="ListParagraph"/>
        <w:numPr>
          <w:ilvl w:val="1"/>
          <w:numId w:val="2"/>
        </w:numPr>
        <w:ind w:left="1800"/>
        <w:jc w:val="both"/>
        <w:rPr>
          <w:rFonts w:ascii="Arial" w:hAnsi="Arial" w:cs="Arial"/>
          <w:sz w:val="20"/>
          <w:szCs w:val="20"/>
        </w:rPr>
      </w:pPr>
      <w:r>
        <w:rPr>
          <w:rFonts w:ascii="Arial" w:hAnsi="Arial" w:cs="Arial"/>
          <w:sz w:val="20"/>
          <w:szCs w:val="20"/>
        </w:rPr>
        <w:t>What organism or groups or organisms are central to the Theme? If their genomes are not sequenced, what genomic tools may be used?</w:t>
      </w:r>
    </w:p>
    <w:p w14:paraId="6F4C1AD8" w14:textId="77777777" w:rsidR="009E7BC8" w:rsidRDefault="009E7BC8" w:rsidP="006B3523">
      <w:pPr>
        <w:pStyle w:val="ListParagraph"/>
        <w:ind w:left="1800"/>
        <w:jc w:val="both"/>
        <w:rPr>
          <w:rFonts w:ascii="Arial" w:hAnsi="Arial" w:cs="Arial"/>
          <w:sz w:val="20"/>
          <w:szCs w:val="20"/>
        </w:rPr>
      </w:pPr>
    </w:p>
    <w:p w14:paraId="022E4417" w14:textId="2DEA0F45" w:rsidR="009E7BC8" w:rsidRDefault="009E7BC8" w:rsidP="006B3523">
      <w:pPr>
        <w:pStyle w:val="ListParagraph"/>
        <w:numPr>
          <w:ilvl w:val="1"/>
          <w:numId w:val="2"/>
        </w:numPr>
        <w:ind w:left="1800"/>
        <w:jc w:val="both"/>
        <w:rPr>
          <w:rFonts w:ascii="Arial" w:hAnsi="Arial" w:cs="Arial"/>
          <w:sz w:val="20"/>
          <w:szCs w:val="20"/>
        </w:rPr>
      </w:pPr>
      <w:r>
        <w:rPr>
          <w:rFonts w:ascii="Arial" w:hAnsi="Arial" w:cs="Arial"/>
          <w:sz w:val="20"/>
          <w:szCs w:val="20"/>
        </w:rPr>
        <w:t xml:space="preserve">If you are proposing a Genome Technology Theme, is the technology (or technologies) scalable to the genome, proteome or </w:t>
      </w:r>
      <w:proofErr w:type="spellStart"/>
      <w:r>
        <w:rPr>
          <w:rFonts w:ascii="Arial" w:hAnsi="Arial" w:cs="Arial"/>
          <w:sz w:val="20"/>
          <w:szCs w:val="20"/>
        </w:rPr>
        <w:t>metabolome</w:t>
      </w:r>
      <w:proofErr w:type="spellEnd"/>
      <w:r>
        <w:rPr>
          <w:rFonts w:ascii="Arial" w:hAnsi="Arial" w:cs="Arial"/>
          <w:sz w:val="20"/>
          <w:szCs w:val="20"/>
        </w:rPr>
        <w:t xml:space="preserve"> levels?</w:t>
      </w:r>
    </w:p>
    <w:p w14:paraId="07589FF0" w14:textId="77777777" w:rsidR="009E7BC8" w:rsidRDefault="009E7BC8" w:rsidP="006B3523">
      <w:pPr>
        <w:pStyle w:val="ListParagraph"/>
        <w:ind w:left="1800"/>
        <w:jc w:val="both"/>
        <w:rPr>
          <w:rFonts w:ascii="Arial" w:hAnsi="Arial" w:cs="Arial"/>
          <w:sz w:val="20"/>
          <w:szCs w:val="20"/>
        </w:rPr>
      </w:pPr>
    </w:p>
    <w:p w14:paraId="55AECC8D" w14:textId="154E38BF" w:rsidR="009E7BC8" w:rsidRDefault="009E7BC8" w:rsidP="006B3523">
      <w:pPr>
        <w:pStyle w:val="ListParagraph"/>
        <w:numPr>
          <w:ilvl w:val="1"/>
          <w:numId w:val="2"/>
        </w:numPr>
        <w:ind w:left="1800"/>
        <w:jc w:val="both"/>
        <w:rPr>
          <w:rFonts w:ascii="Arial" w:hAnsi="Arial" w:cs="Arial"/>
          <w:sz w:val="20"/>
          <w:szCs w:val="20"/>
        </w:rPr>
      </w:pPr>
      <w:r>
        <w:rPr>
          <w:rFonts w:ascii="Arial" w:hAnsi="Arial" w:cs="Arial"/>
          <w:sz w:val="20"/>
          <w:szCs w:val="20"/>
        </w:rPr>
        <w:t xml:space="preserve">Describe the social, legal and ethical issues that may arise from the Theme.  Indicate potential Faculty Affiliates in the humanities, College of Business and College of Law, where appropriate. </w:t>
      </w:r>
    </w:p>
    <w:p w14:paraId="74E3C1B6" w14:textId="77777777" w:rsidR="009E7BC8" w:rsidRDefault="009E7BC8" w:rsidP="006B3523">
      <w:pPr>
        <w:pStyle w:val="ListParagraph"/>
        <w:ind w:left="1800"/>
        <w:jc w:val="both"/>
        <w:rPr>
          <w:rFonts w:ascii="Arial" w:hAnsi="Arial" w:cs="Arial"/>
          <w:sz w:val="20"/>
          <w:szCs w:val="20"/>
        </w:rPr>
      </w:pPr>
    </w:p>
    <w:p w14:paraId="1B57E08D" w14:textId="7DF8B98E" w:rsidR="009E7BC8" w:rsidRDefault="009E7BC8" w:rsidP="006B3523">
      <w:pPr>
        <w:pStyle w:val="ListParagraph"/>
        <w:numPr>
          <w:ilvl w:val="1"/>
          <w:numId w:val="2"/>
        </w:numPr>
        <w:ind w:left="1800"/>
        <w:jc w:val="both"/>
        <w:rPr>
          <w:rFonts w:ascii="Arial" w:hAnsi="Arial" w:cs="Arial"/>
          <w:sz w:val="20"/>
          <w:szCs w:val="20"/>
        </w:rPr>
      </w:pPr>
      <w:r>
        <w:rPr>
          <w:rFonts w:ascii="Arial" w:hAnsi="Arial" w:cs="Arial"/>
          <w:sz w:val="20"/>
          <w:szCs w:val="20"/>
        </w:rPr>
        <w:t xml:space="preserve">What specialized infrastructure is required for the thematic research?  Is there a need for large specialized equipment?  Briefly describe the equipment and infrastructure required, and justify the request. </w:t>
      </w:r>
    </w:p>
    <w:p w14:paraId="49F37645" w14:textId="77777777" w:rsidR="009E7BC8" w:rsidRDefault="009E7BC8" w:rsidP="006B3523">
      <w:pPr>
        <w:pStyle w:val="ListParagraph"/>
        <w:ind w:left="1800"/>
        <w:jc w:val="both"/>
        <w:rPr>
          <w:rFonts w:ascii="Arial" w:hAnsi="Arial" w:cs="Arial"/>
          <w:sz w:val="20"/>
          <w:szCs w:val="20"/>
        </w:rPr>
      </w:pPr>
    </w:p>
    <w:p w14:paraId="1A31A7A2" w14:textId="673E675F" w:rsidR="009E7BC8" w:rsidRDefault="009E7BC8" w:rsidP="006B3523">
      <w:pPr>
        <w:pStyle w:val="ListParagraph"/>
        <w:numPr>
          <w:ilvl w:val="1"/>
          <w:numId w:val="2"/>
        </w:numPr>
        <w:ind w:left="1800"/>
        <w:jc w:val="both"/>
        <w:rPr>
          <w:rFonts w:ascii="Arial" w:hAnsi="Arial" w:cs="Arial"/>
          <w:sz w:val="20"/>
          <w:szCs w:val="20"/>
        </w:rPr>
      </w:pPr>
      <w:r>
        <w:rPr>
          <w:rFonts w:ascii="Arial" w:hAnsi="Arial" w:cs="Arial"/>
          <w:sz w:val="20"/>
          <w:szCs w:val="20"/>
        </w:rPr>
        <w:t xml:space="preserve">Describe the economic development potential of the Theme.  What kinds of intellectual property will arise from the thematic research?  How do you envision technology transfer for the new IP developed by the </w:t>
      </w:r>
      <w:proofErr w:type="gramStart"/>
      <w:r>
        <w:rPr>
          <w:rFonts w:ascii="Arial" w:hAnsi="Arial" w:cs="Arial"/>
          <w:sz w:val="20"/>
          <w:szCs w:val="20"/>
        </w:rPr>
        <w:t>Theme.</w:t>
      </w:r>
      <w:proofErr w:type="gramEnd"/>
      <w:r>
        <w:rPr>
          <w:rFonts w:ascii="Arial" w:hAnsi="Arial" w:cs="Arial"/>
          <w:sz w:val="20"/>
          <w:szCs w:val="20"/>
        </w:rPr>
        <w:t xml:space="preserve">  (Note:  please give this point detailed thought and adequate space in the white paper).</w:t>
      </w:r>
    </w:p>
    <w:p w14:paraId="60109C66" w14:textId="77777777" w:rsidR="009E7BC8" w:rsidRDefault="009E7BC8" w:rsidP="006B3523">
      <w:pPr>
        <w:pStyle w:val="ListParagraph"/>
        <w:ind w:left="1800"/>
        <w:jc w:val="both"/>
        <w:rPr>
          <w:rFonts w:ascii="Arial" w:hAnsi="Arial" w:cs="Arial"/>
          <w:sz w:val="20"/>
          <w:szCs w:val="20"/>
        </w:rPr>
      </w:pPr>
    </w:p>
    <w:p w14:paraId="3E2331E8" w14:textId="258EFA55" w:rsidR="009E7BC8" w:rsidRDefault="009E7BC8" w:rsidP="006B3523">
      <w:pPr>
        <w:pStyle w:val="ListParagraph"/>
        <w:numPr>
          <w:ilvl w:val="1"/>
          <w:numId w:val="2"/>
        </w:numPr>
        <w:ind w:left="1800"/>
        <w:jc w:val="both"/>
        <w:rPr>
          <w:rFonts w:ascii="Arial" w:hAnsi="Arial" w:cs="Arial"/>
          <w:sz w:val="20"/>
          <w:szCs w:val="20"/>
        </w:rPr>
      </w:pPr>
      <w:r>
        <w:rPr>
          <w:rFonts w:ascii="Arial" w:hAnsi="Arial" w:cs="Arial"/>
          <w:sz w:val="20"/>
          <w:szCs w:val="20"/>
        </w:rPr>
        <w:t xml:space="preserve">Identify funding sources and describe the strategy for obtaining funding for the Theme’s activities. </w:t>
      </w:r>
    </w:p>
    <w:p w14:paraId="79266232" w14:textId="77777777" w:rsidR="009E7BC8" w:rsidRDefault="009E7BC8" w:rsidP="006B3523">
      <w:pPr>
        <w:pStyle w:val="ListParagraph"/>
        <w:ind w:left="1800"/>
        <w:jc w:val="both"/>
        <w:rPr>
          <w:rFonts w:ascii="Arial" w:hAnsi="Arial" w:cs="Arial"/>
          <w:sz w:val="20"/>
          <w:szCs w:val="20"/>
        </w:rPr>
      </w:pPr>
    </w:p>
    <w:p w14:paraId="52EE931F" w14:textId="1CFBBFEC" w:rsidR="009E7BC8" w:rsidRDefault="009E7BC8" w:rsidP="006B3523">
      <w:pPr>
        <w:pStyle w:val="ListParagraph"/>
        <w:numPr>
          <w:ilvl w:val="1"/>
          <w:numId w:val="2"/>
        </w:numPr>
        <w:ind w:left="1800"/>
        <w:jc w:val="both"/>
        <w:rPr>
          <w:rFonts w:ascii="Arial" w:hAnsi="Arial" w:cs="Arial"/>
          <w:sz w:val="20"/>
          <w:szCs w:val="20"/>
        </w:rPr>
      </w:pPr>
      <w:r>
        <w:rPr>
          <w:rFonts w:ascii="Arial" w:hAnsi="Arial" w:cs="Arial"/>
          <w:sz w:val="20"/>
          <w:szCs w:val="20"/>
        </w:rPr>
        <w:t>Describe any couple</w:t>
      </w:r>
      <w:r w:rsidR="00537C6E">
        <w:rPr>
          <w:rFonts w:ascii="Arial" w:hAnsi="Arial" w:cs="Arial"/>
          <w:sz w:val="20"/>
          <w:szCs w:val="20"/>
        </w:rPr>
        <w:t>d</w:t>
      </w:r>
      <w:r>
        <w:rPr>
          <w:rFonts w:ascii="Arial" w:hAnsi="Arial" w:cs="Arial"/>
          <w:sz w:val="20"/>
          <w:szCs w:val="20"/>
        </w:rPr>
        <w:t xml:space="preserve"> academic activities planned for the Theme (courses, training grants, conferences and symposia, etc</w:t>
      </w:r>
      <w:r w:rsidR="004D7A8C">
        <w:rPr>
          <w:rFonts w:ascii="Arial" w:hAnsi="Arial" w:cs="Arial"/>
          <w:sz w:val="20"/>
          <w:szCs w:val="20"/>
        </w:rPr>
        <w:t>.</w:t>
      </w:r>
      <w:r>
        <w:rPr>
          <w:rFonts w:ascii="Arial" w:hAnsi="Arial" w:cs="Arial"/>
          <w:sz w:val="20"/>
          <w:szCs w:val="20"/>
        </w:rPr>
        <w:t>).</w:t>
      </w:r>
    </w:p>
    <w:p w14:paraId="0678A56D" w14:textId="77777777" w:rsidR="009E7BC8" w:rsidRDefault="009E7BC8" w:rsidP="006B3523">
      <w:pPr>
        <w:pStyle w:val="ListParagraph"/>
        <w:ind w:left="1800"/>
        <w:jc w:val="both"/>
        <w:rPr>
          <w:rFonts w:ascii="Arial" w:hAnsi="Arial" w:cs="Arial"/>
          <w:sz w:val="20"/>
          <w:szCs w:val="20"/>
        </w:rPr>
      </w:pPr>
    </w:p>
    <w:p w14:paraId="509217C4" w14:textId="4157A5D3" w:rsidR="009E7BC8" w:rsidRDefault="009E7BC8" w:rsidP="006B3523">
      <w:pPr>
        <w:pStyle w:val="ListParagraph"/>
        <w:numPr>
          <w:ilvl w:val="1"/>
          <w:numId w:val="2"/>
        </w:numPr>
        <w:ind w:left="1800"/>
        <w:jc w:val="both"/>
        <w:rPr>
          <w:rFonts w:ascii="Arial" w:hAnsi="Arial" w:cs="Arial"/>
          <w:sz w:val="20"/>
          <w:szCs w:val="20"/>
        </w:rPr>
      </w:pPr>
      <w:r>
        <w:rPr>
          <w:rFonts w:ascii="Arial" w:hAnsi="Arial" w:cs="Arial"/>
          <w:sz w:val="20"/>
          <w:szCs w:val="20"/>
        </w:rPr>
        <w:t xml:space="preserve">What are the critical factors that will determine the success of the Theme?  What will be necessary during the next 2 years to establish the Theme so that the program is in place when construction of the IGB is completed?  Present a timeline for Theme development and activities. </w:t>
      </w:r>
    </w:p>
    <w:p w14:paraId="15EADFC8" w14:textId="4ECCDE80" w:rsidR="006E3BA4" w:rsidRPr="006B3523" w:rsidRDefault="006E3BA4" w:rsidP="004D7A8C">
      <w:pPr>
        <w:rPr>
          <w:rFonts w:ascii="Arial" w:hAnsi="Arial" w:cs="Arial"/>
          <w:b/>
          <w:sz w:val="18"/>
          <w:szCs w:val="20"/>
        </w:rPr>
      </w:pPr>
      <w:bookmarkStart w:id="0" w:name="_GoBack"/>
      <w:bookmarkEnd w:id="0"/>
      <w:r>
        <w:rPr>
          <w:rFonts w:ascii="Arial" w:hAnsi="Arial" w:cs="Arial"/>
          <w:sz w:val="20"/>
          <w:szCs w:val="20"/>
        </w:rPr>
        <w:br w:type="column"/>
      </w:r>
      <w:r w:rsidRPr="006B3523">
        <w:rPr>
          <w:rFonts w:ascii="Arial" w:hAnsi="Arial" w:cs="Arial"/>
          <w:b/>
          <w:sz w:val="22"/>
          <w:szCs w:val="20"/>
        </w:rPr>
        <w:t>Request Form</w:t>
      </w:r>
    </w:p>
    <w:p w14:paraId="6FF362C0" w14:textId="77777777" w:rsidR="006E3BA4" w:rsidRPr="006B3523" w:rsidRDefault="006E3BA4" w:rsidP="006B3523">
      <w:pPr>
        <w:ind w:left="270" w:hanging="270"/>
        <w:jc w:val="center"/>
        <w:rPr>
          <w:rFonts w:ascii="Arial" w:hAnsi="Arial" w:cs="Arial"/>
          <w:b/>
          <w:sz w:val="18"/>
          <w:szCs w:val="20"/>
        </w:rPr>
      </w:pPr>
    </w:p>
    <w:p w14:paraId="19496545" w14:textId="6E97C0D0" w:rsidR="008B3755" w:rsidRPr="006B3523" w:rsidRDefault="006E3BA4" w:rsidP="006B3523">
      <w:pPr>
        <w:ind w:left="270" w:hanging="270"/>
        <w:jc w:val="center"/>
        <w:rPr>
          <w:rFonts w:ascii="Arial" w:hAnsi="Arial" w:cs="Arial"/>
          <w:b/>
          <w:sz w:val="28"/>
        </w:rPr>
      </w:pPr>
      <w:r w:rsidRPr="006B3523">
        <w:rPr>
          <w:rFonts w:ascii="Arial" w:hAnsi="Arial" w:cs="Arial"/>
          <w:b/>
          <w:sz w:val="28"/>
        </w:rPr>
        <w:t>The IGB Faculty Hiring Initiative</w:t>
      </w:r>
    </w:p>
    <w:p w14:paraId="0FB45653" w14:textId="77777777" w:rsidR="006E3BA4" w:rsidRDefault="006E3BA4" w:rsidP="006B3523">
      <w:pPr>
        <w:ind w:left="990" w:hanging="270"/>
        <w:jc w:val="both"/>
        <w:rPr>
          <w:rFonts w:ascii="Arial" w:hAnsi="Arial" w:cs="Arial"/>
          <w:b/>
          <w:sz w:val="32"/>
        </w:rPr>
      </w:pPr>
    </w:p>
    <w:p w14:paraId="14605DE2" w14:textId="22615DDF" w:rsidR="006E3BA4" w:rsidRDefault="006E3BA4" w:rsidP="006B3523">
      <w:pPr>
        <w:jc w:val="both"/>
        <w:rPr>
          <w:rFonts w:ascii="Arial" w:hAnsi="Arial" w:cs="Arial"/>
          <w:sz w:val="20"/>
          <w:szCs w:val="20"/>
        </w:rPr>
      </w:pPr>
      <w:r>
        <w:rPr>
          <w:rFonts w:ascii="Arial" w:hAnsi="Arial" w:cs="Arial"/>
          <w:sz w:val="20"/>
          <w:szCs w:val="20"/>
        </w:rPr>
        <w:t xml:space="preserve">Please complete this form for each faculty position proposed under the IGB Faculty Hiring Initiative (white paper process only).  The Department or Unit Head and Dean of the College in which the proposed new faculty member will be appointed must sign this form.  If proposals originate from more than one academic department (i.e., a shared line between two departments is proposed) then signatures are required from all relevant Unit Heads and Deans.  By signing the form, the Unit Head &amp; Dean acknowledge all commitments set forth in the internal memorandum entitled </w:t>
      </w:r>
      <w:r w:rsidRPr="006E3BA4">
        <w:rPr>
          <w:rFonts w:ascii="Arial" w:hAnsi="Arial" w:cs="Arial"/>
          <w:i/>
          <w:sz w:val="20"/>
          <w:szCs w:val="20"/>
        </w:rPr>
        <w:t>Policy for Proposing New Faculty Hires and Research Fellows Under the IGB Faculty Hiring Initiative</w:t>
      </w:r>
      <w:r>
        <w:rPr>
          <w:rFonts w:ascii="Arial" w:hAnsi="Arial" w:cs="Arial"/>
          <w:sz w:val="20"/>
          <w:szCs w:val="20"/>
        </w:rPr>
        <w:t xml:space="preserve">. </w:t>
      </w:r>
    </w:p>
    <w:p w14:paraId="0C5B0B62" w14:textId="77777777" w:rsidR="006E3BA4" w:rsidRDefault="006E3BA4" w:rsidP="006B3523">
      <w:pPr>
        <w:jc w:val="both"/>
        <w:rPr>
          <w:rFonts w:ascii="Arial" w:hAnsi="Arial" w:cs="Arial"/>
          <w:sz w:val="20"/>
          <w:szCs w:val="20"/>
        </w:rPr>
      </w:pPr>
    </w:p>
    <w:p w14:paraId="1BD05A23" w14:textId="613F7E88" w:rsidR="006E3BA4" w:rsidRDefault="006E3BA4" w:rsidP="006B3523">
      <w:pPr>
        <w:jc w:val="both"/>
        <w:rPr>
          <w:rFonts w:ascii="Arial" w:hAnsi="Arial" w:cs="Arial"/>
          <w:sz w:val="20"/>
          <w:szCs w:val="20"/>
        </w:rPr>
      </w:pPr>
      <w:r w:rsidRPr="006E3BA4">
        <w:rPr>
          <w:rFonts w:ascii="Arial" w:hAnsi="Arial" w:cs="Arial"/>
          <w:b/>
          <w:sz w:val="20"/>
          <w:szCs w:val="20"/>
        </w:rPr>
        <w:t>1.  Originating Department(s):</w:t>
      </w:r>
      <w:r>
        <w:rPr>
          <w:rFonts w:ascii="Arial" w:hAnsi="Arial" w:cs="Arial"/>
          <w:b/>
          <w:sz w:val="20"/>
          <w:szCs w:val="20"/>
        </w:rPr>
        <w:t xml:space="preserve"> </w:t>
      </w:r>
      <w:r>
        <w:rPr>
          <w:rFonts w:ascii="Arial" w:hAnsi="Arial" w:cs="Arial"/>
          <w:sz w:val="20"/>
          <w:szCs w:val="20"/>
        </w:rPr>
        <w:t xml:space="preserve"> _________________________________________________ </w:t>
      </w:r>
    </w:p>
    <w:p w14:paraId="54FB26B2" w14:textId="77777777" w:rsidR="006E3BA4" w:rsidRDefault="006E3BA4" w:rsidP="006B3523">
      <w:pPr>
        <w:jc w:val="both"/>
        <w:rPr>
          <w:rFonts w:ascii="Arial" w:hAnsi="Arial" w:cs="Arial"/>
          <w:sz w:val="20"/>
          <w:szCs w:val="20"/>
        </w:rPr>
      </w:pPr>
    </w:p>
    <w:p w14:paraId="57EBC483" w14:textId="5BE61374" w:rsidR="006E3BA4" w:rsidRDefault="006E3BA4" w:rsidP="006B3523">
      <w:pPr>
        <w:jc w:val="both"/>
        <w:rPr>
          <w:rFonts w:ascii="Arial" w:hAnsi="Arial" w:cs="Arial"/>
          <w:sz w:val="20"/>
          <w:szCs w:val="20"/>
        </w:rPr>
      </w:pPr>
      <w:r>
        <w:rPr>
          <w:rFonts w:ascii="Arial" w:hAnsi="Arial" w:cs="Arial"/>
          <w:b/>
          <w:sz w:val="20"/>
          <w:szCs w:val="20"/>
        </w:rPr>
        <w:t>2.  Originating College(</w:t>
      </w:r>
      <w:r w:rsidRPr="006E3BA4">
        <w:rPr>
          <w:rFonts w:ascii="Arial" w:hAnsi="Arial" w:cs="Arial"/>
          <w:b/>
          <w:sz w:val="20"/>
          <w:szCs w:val="20"/>
        </w:rPr>
        <w:t>s):</w:t>
      </w:r>
      <w:r>
        <w:rPr>
          <w:rFonts w:ascii="Arial" w:hAnsi="Arial" w:cs="Arial"/>
          <w:b/>
          <w:sz w:val="20"/>
          <w:szCs w:val="20"/>
        </w:rPr>
        <w:t xml:space="preserve"> </w:t>
      </w:r>
      <w:r>
        <w:rPr>
          <w:rFonts w:ascii="Arial" w:hAnsi="Arial" w:cs="Arial"/>
          <w:sz w:val="20"/>
          <w:szCs w:val="20"/>
        </w:rPr>
        <w:t xml:space="preserve"> _____________________________________________________</w:t>
      </w:r>
    </w:p>
    <w:p w14:paraId="2601C16E" w14:textId="77777777" w:rsidR="006E3BA4" w:rsidRDefault="006E3BA4" w:rsidP="006B3523">
      <w:pPr>
        <w:jc w:val="both"/>
        <w:rPr>
          <w:rFonts w:ascii="Arial" w:hAnsi="Arial" w:cs="Arial"/>
          <w:sz w:val="20"/>
          <w:szCs w:val="20"/>
        </w:rPr>
      </w:pPr>
    </w:p>
    <w:p w14:paraId="7D949A5D" w14:textId="24852022" w:rsidR="006E3BA4" w:rsidRDefault="006E3BA4" w:rsidP="006B3523">
      <w:pPr>
        <w:jc w:val="both"/>
        <w:rPr>
          <w:rFonts w:ascii="Arial" w:hAnsi="Arial" w:cs="Arial"/>
          <w:sz w:val="20"/>
          <w:szCs w:val="20"/>
        </w:rPr>
      </w:pPr>
      <w:r>
        <w:rPr>
          <w:rFonts w:ascii="Arial" w:hAnsi="Arial" w:cs="Arial"/>
          <w:b/>
          <w:sz w:val="20"/>
          <w:szCs w:val="20"/>
        </w:rPr>
        <w:t>3</w:t>
      </w:r>
      <w:r w:rsidRPr="006E3BA4">
        <w:rPr>
          <w:rFonts w:ascii="Arial" w:hAnsi="Arial" w:cs="Arial"/>
          <w:b/>
          <w:sz w:val="20"/>
          <w:szCs w:val="20"/>
        </w:rPr>
        <w:t xml:space="preserve">.  </w:t>
      </w:r>
      <w:r>
        <w:rPr>
          <w:rFonts w:ascii="Arial" w:hAnsi="Arial" w:cs="Arial"/>
          <w:b/>
          <w:sz w:val="20"/>
          <w:szCs w:val="20"/>
        </w:rPr>
        <w:t>Title of White Paper Proposal</w:t>
      </w:r>
      <w:r w:rsidRPr="006E3BA4">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 _______________________________________________</w:t>
      </w:r>
    </w:p>
    <w:p w14:paraId="2038C72C" w14:textId="77777777" w:rsidR="006E3BA4" w:rsidRDefault="006E3BA4" w:rsidP="006B3523">
      <w:pPr>
        <w:jc w:val="both"/>
        <w:rPr>
          <w:rFonts w:ascii="Arial" w:hAnsi="Arial" w:cs="Arial"/>
          <w:sz w:val="20"/>
          <w:szCs w:val="20"/>
        </w:rPr>
      </w:pPr>
    </w:p>
    <w:p w14:paraId="7661E701" w14:textId="772A4BA8" w:rsidR="006E3BA4" w:rsidRPr="00171674" w:rsidRDefault="006E3BA4" w:rsidP="006B3523">
      <w:pPr>
        <w:jc w:val="both"/>
        <w:rPr>
          <w:rFonts w:ascii="Arial" w:hAnsi="Arial" w:cs="Arial"/>
          <w:sz w:val="20"/>
          <w:szCs w:val="20"/>
        </w:rPr>
      </w:pPr>
      <w:r>
        <w:rPr>
          <w:rFonts w:ascii="Arial" w:hAnsi="Arial" w:cs="Arial"/>
          <w:b/>
          <w:sz w:val="20"/>
          <w:szCs w:val="20"/>
        </w:rPr>
        <w:t>___________________________</w:t>
      </w:r>
      <w:r>
        <w:rPr>
          <w:rFonts w:ascii="Arial" w:hAnsi="Arial" w:cs="Arial"/>
          <w:sz w:val="20"/>
          <w:szCs w:val="20"/>
        </w:rPr>
        <w:t xml:space="preserve">_________________________________________________ </w:t>
      </w:r>
    </w:p>
    <w:p w14:paraId="03F202CB" w14:textId="77777777" w:rsidR="006E3BA4" w:rsidRDefault="006E3BA4" w:rsidP="006B3523">
      <w:pPr>
        <w:jc w:val="both"/>
        <w:rPr>
          <w:rFonts w:ascii="Arial" w:hAnsi="Arial" w:cs="Arial"/>
          <w:sz w:val="20"/>
          <w:szCs w:val="20"/>
        </w:rPr>
      </w:pPr>
    </w:p>
    <w:p w14:paraId="6064350F" w14:textId="6F019B1A" w:rsidR="006E3BA4" w:rsidRPr="00171674" w:rsidRDefault="006E3BA4" w:rsidP="006B3523">
      <w:pPr>
        <w:jc w:val="both"/>
        <w:rPr>
          <w:rFonts w:ascii="Arial" w:hAnsi="Arial" w:cs="Arial"/>
          <w:sz w:val="20"/>
          <w:szCs w:val="20"/>
        </w:rPr>
      </w:pPr>
      <w:r>
        <w:rPr>
          <w:rFonts w:ascii="Arial" w:hAnsi="Arial" w:cs="Arial"/>
          <w:b/>
          <w:sz w:val="20"/>
          <w:szCs w:val="20"/>
        </w:rPr>
        <w:t>4</w:t>
      </w:r>
      <w:r w:rsidRPr="006E3BA4">
        <w:rPr>
          <w:rFonts w:ascii="Arial" w:hAnsi="Arial" w:cs="Arial"/>
          <w:b/>
          <w:sz w:val="20"/>
          <w:szCs w:val="20"/>
        </w:rPr>
        <w:t xml:space="preserve">.  </w:t>
      </w:r>
      <w:r>
        <w:rPr>
          <w:rFonts w:ascii="Arial" w:hAnsi="Arial" w:cs="Arial"/>
          <w:b/>
          <w:sz w:val="20"/>
          <w:szCs w:val="20"/>
        </w:rPr>
        <w:t>Theme Leader</w:t>
      </w:r>
      <w:r w:rsidRPr="006E3BA4">
        <w:rPr>
          <w:rFonts w:ascii="Arial" w:hAnsi="Arial" w:cs="Arial"/>
          <w:b/>
          <w:sz w:val="20"/>
          <w:szCs w:val="20"/>
        </w:rPr>
        <w:t>:</w:t>
      </w:r>
      <w:r>
        <w:rPr>
          <w:rFonts w:ascii="Arial" w:hAnsi="Arial" w:cs="Arial"/>
          <w:sz w:val="20"/>
          <w:szCs w:val="20"/>
        </w:rPr>
        <w:t xml:space="preserve">  ____________________________________________________________ </w:t>
      </w:r>
    </w:p>
    <w:p w14:paraId="2CA566C4" w14:textId="77777777" w:rsidR="006E3BA4" w:rsidRDefault="006E3BA4" w:rsidP="006B3523">
      <w:pPr>
        <w:jc w:val="both"/>
        <w:rPr>
          <w:rFonts w:ascii="Arial" w:hAnsi="Arial" w:cs="Arial"/>
          <w:sz w:val="20"/>
          <w:szCs w:val="20"/>
        </w:rPr>
      </w:pPr>
    </w:p>
    <w:p w14:paraId="2BA81ACD" w14:textId="77777777" w:rsidR="006E3BA4" w:rsidRDefault="006E3BA4" w:rsidP="006B3523">
      <w:pPr>
        <w:jc w:val="both"/>
        <w:rPr>
          <w:rFonts w:ascii="Arial" w:hAnsi="Arial" w:cs="Arial"/>
          <w:sz w:val="20"/>
          <w:szCs w:val="20"/>
        </w:rPr>
      </w:pPr>
    </w:p>
    <w:p w14:paraId="34BF7CAC" w14:textId="447A2A90" w:rsidR="006E3BA4" w:rsidRPr="00171674" w:rsidRDefault="006E3BA4" w:rsidP="006B3523">
      <w:pPr>
        <w:jc w:val="both"/>
        <w:rPr>
          <w:rFonts w:ascii="Arial" w:hAnsi="Arial" w:cs="Arial"/>
          <w:sz w:val="20"/>
          <w:szCs w:val="20"/>
        </w:rPr>
      </w:pPr>
      <w:r>
        <w:rPr>
          <w:rFonts w:ascii="Arial" w:hAnsi="Arial" w:cs="Arial"/>
          <w:b/>
          <w:sz w:val="20"/>
          <w:szCs w:val="20"/>
        </w:rPr>
        <w:t>5</w:t>
      </w:r>
      <w:r w:rsidRPr="006E3BA4">
        <w:rPr>
          <w:rFonts w:ascii="Arial" w:hAnsi="Arial" w:cs="Arial"/>
          <w:b/>
          <w:sz w:val="20"/>
          <w:szCs w:val="20"/>
        </w:rPr>
        <w:t xml:space="preserve">.  </w:t>
      </w:r>
      <w:r>
        <w:rPr>
          <w:rFonts w:ascii="Arial" w:hAnsi="Arial" w:cs="Arial"/>
          <w:b/>
          <w:sz w:val="20"/>
          <w:szCs w:val="20"/>
        </w:rPr>
        <w:t>Position rank and proposed title</w:t>
      </w:r>
      <w:r w:rsidRPr="006E3BA4">
        <w:rPr>
          <w:rFonts w:ascii="Arial" w:hAnsi="Arial" w:cs="Arial"/>
          <w:b/>
          <w:sz w:val="20"/>
          <w:szCs w:val="20"/>
        </w:rPr>
        <w:t>:</w:t>
      </w:r>
      <w:r>
        <w:rPr>
          <w:rFonts w:ascii="Arial" w:hAnsi="Arial" w:cs="Arial"/>
          <w:sz w:val="20"/>
          <w:szCs w:val="20"/>
        </w:rPr>
        <w:t xml:space="preserve"> _____________________________________________ </w:t>
      </w:r>
    </w:p>
    <w:p w14:paraId="6B18E2BE" w14:textId="77777777" w:rsidR="006E3BA4" w:rsidRDefault="006E3BA4" w:rsidP="006B3523">
      <w:pPr>
        <w:jc w:val="both"/>
        <w:rPr>
          <w:rFonts w:ascii="Arial" w:hAnsi="Arial" w:cs="Arial"/>
          <w:sz w:val="20"/>
          <w:szCs w:val="20"/>
        </w:rPr>
      </w:pPr>
    </w:p>
    <w:p w14:paraId="1DBFA3F1" w14:textId="14CBF8CC" w:rsidR="006E3BA4" w:rsidRDefault="006E3BA4" w:rsidP="006B3523">
      <w:pPr>
        <w:jc w:val="both"/>
        <w:rPr>
          <w:rFonts w:ascii="Arial" w:hAnsi="Arial" w:cs="Arial"/>
          <w:sz w:val="20"/>
          <w:szCs w:val="20"/>
        </w:rPr>
      </w:pPr>
      <w:r>
        <w:rPr>
          <w:rFonts w:ascii="Arial" w:hAnsi="Arial" w:cs="Arial"/>
          <w:b/>
          <w:sz w:val="20"/>
          <w:szCs w:val="20"/>
        </w:rPr>
        <w:t>6</w:t>
      </w:r>
      <w:r w:rsidRPr="006E3BA4">
        <w:rPr>
          <w:rFonts w:ascii="Arial" w:hAnsi="Arial" w:cs="Arial"/>
          <w:b/>
          <w:sz w:val="20"/>
          <w:szCs w:val="20"/>
        </w:rPr>
        <w:t xml:space="preserve">.  </w:t>
      </w:r>
      <w:r>
        <w:rPr>
          <w:rFonts w:ascii="Arial" w:hAnsi="Arial" w:cs="Arial"/>
          <w:b/>
          <w:sz w:val="20"/>
          <w:szCs w:val="20"/>
        </w:rPr>
        <w:t>Proposed starting date</w:t>
      </w:r>
      <w:r w:rsidRPr="006E3BA4">
        <w:rPr>
          <w:rFonts w:ascii="Arial" w:hAnsi="Arial" w:cs="Arial"/>
          <w:b/>
          <w:sz w:val="20"/>
          <w:szCs w:val="20"/>
        </w:rPr>
        <w:t>:</w:t>
      </w:r>
      <w:r>
        <w:rPr>
          <w:rFonts w:ascii="Arial" w:hAnsi="Arial" w:cs="Arial"/>
          <w:sz w:val="20"/>
          <w:szCs w:val="20"/>
        </w:rPr>
        <w:t xml:space="preserve"> ______________________</w:t>
      </w:r>
    </w:p>
    <w:p w14:paraId="70146D64" w14:textId="77777777" w:rsidR="006E3BA4" w:rsidRDefault="006E3BA4" w:rsidP="006B3523">
      <w:pPr>
        <w:jc w:val="both"/>
        <w:rPr>
          <w:rFonts w:ascii="Arial" w:hAnsi="Arial" w:cs="Arial"/>
          <w:sz w:val="20"/>
          <w:szCs w:val="20"/>
        </w:rPr>
      </w:pPr>
    </w:p>
    <w:p w14:paraId="5AB599E0" w14:textId="498343DA" w:rsidR="006E3BA4" w:rsidRPr="00171674" w:rsidRDefault="006E3BA4" w:rsidP="006B3523">
      <w:pPr>
        <w:jc w:val="both"/>
        <w:rPr>
          <w:rFonts w:ascii="Arial" w:hAnsi="Arial" w:cs="Arial"/>
          <w:sz w:val="20"/>
          <w:szCs w:val="20"/>
        </w:rPr>
      </w:pPr>
      <w:r>
        <w:rPr>
          <w:rFonts w:ascii="Arial" w:hAnsi="Arial" w:cs="Arial"/>
          <w:b/>
          <w:sz w:val="20"/>
          <w:szCs w:val="20"/>
        </w:rPr>
        <w:t>7</w:t>
      </w:r>
      <w:r w:rsidRPr="006E3BA4">
        <w:rPr>
          <w:rFonts w:ascii="Arial" w:hAnsi="Arial" w:cs="Arial"/>
          <w:b/>
          <w:sz w:val="20"/>
          <w:szCs w:val="20"/>
        </w:rPr>
        <w:t xml:space="preserve">.  </w:t>
      </w:r>
      <w:r>
        <w:rPr>
          <w:rFonts w:ascii="Arial" w:hAnsi="Arial" w:cs="Arial"/>
          <w:b/>
          <w:sz w:val="20"/>
          <w:szCs w:val="20"/>
        </w:rPr>
        <w:t>Position Description</w:t>
      </w:r>
    </w:p>
    <w:p w14:paraId="6DA8BE2C" w14:textId="77777777" w:rsidR="006E3BA4" w:rsidRDefault="006E3BA4" w:rsidP="006B3523">
      <w:pPr>
        <w:jc w:val="both"/>
        <w:rPr>
          <w:rFonts w:ascii="Arial" w:hAnsi="Arial" w:cs="Arial"/>
          <w:sz w:val="20"/>
          <w:szCs w:val="20"/>
        </w:rPr>
      </w:pPr>
    </w:p>
    <w:p w14:paraId="2430905A" w14:textId="761E9A18" w:rsidR="006A7E5E" w:rsidRPr="00171674" w:rsidRDefault="006A7E5E" w:rsidP="006B3523">
      <w:pPr>
        <w:jc w:val="both"/>
        <w:rPr>
          <w:rFonts w:ascii="Arial" w:hAnsi="Arial" w:cs="Arial"/>
          <w:sz w:val="20"/>
          <w:szCs w:val="20"/>
        </w:rPr>
      </w:pPr>
      <w:r>
        <w:rPr>
          <w:rFonts w:ascii="Arial" w:hAnsi="Arial" w:cs="Arial"/>
          <w:sz w:val="20"/>
          <w:szCs w:val="20"/>
        </w:rPr>
        <w:br w:type="column"/>
      </w:r>
    </w:p>
    <w:p w14:paraId="2250829E" w14:textId="4439164B" w:rsidR="006A7E5E" w:rsidRPr="006A7E5E" w:rsidRDefault="006A7E5E" w:rsidP="006B3523">
      <w:pPr>
        <w:jc w:val="both"/>
        <w:rPr>
          <w:rFonts w:ascii="Arial" w:hAnsi="Arial" w:cs="Arial"/>
          <w:sz w:val="20"/>
          <w:szCs w:val="20"/>
        </w:rPr>
      </w:pPr>
      <w:r w:rsidRPr="006A7E5E">
        <w:rPr>
          <w:rFonts w:ascii="Arial" w:hAnsi="Arial" w:cs="Arial"/>
          <w:sz w:val="20"/>
          <w:szCs w:val="20"/>
        </w:rPr>
        <w:t>IGB Faculty Hiring Initiative Request Form – page 2</w:t>
      </w:r>
    </w:p>
    <w:p w14:paraId="05AFBC4C" w14:textId="77777777" w:rsidR="006A7E5E" w:rsidRDefault="006A7E5E" w:rsidP="006B3523">
      <w:pPr>
        <w:jc w:val="both"/>
        <w:rPr>
          <w:rFonts w:ascii="Arial" w:hAnsi="Arial" w:cs="Arial"/>
          <w:b/>
          <w:sz w:val="20"/>
          <w:szCs w:val="20"/>
        </w:rPr>
      </w:pPr>
    </w:p>
    <w:p w14:paraId="42086A88" w14:textId="06A89B52" w:rsidR="006E3BA4" w:rsidRDefault="006A7E5E" w:rsidP="006B3523">
      <w:pPr>
        <w:rPr>
          <w:rFonts w:ascii="Arial" w:hAnsi="Arial" w:cs="Arial"/>
          <w:b/>
          <w:sz w:val="20"/>
          <w:szCs w:val="20"/>
        </w:rPr>
      </w:pPr>
      <w:r>
        <w:rPr>
          <w:rFonts w:ascii="Arial" w:hAnsi="Arial" w:cs="Arial"/>
          <w:b/>
          <w:sz w:val="20"/>
          <w:szCs w:val="20"/>
        </w:rPr>
        <w:t>7</w:t>
      </w:r>
      <w:r w:rsidRPr="006E3BA4">
        <w:rPr>
          <w:rFonts w:ascii="Arial" w:hAnsi="Arial" w:cs="Arial"/>
          <w:b/>
          <w:sz w:val="20"/>
          <w:szCs w:val="20"/>
        </w:rPr>
        <w:t xml:space="preserve">.  </w:t>
      </w:r>
      <w:r>
        <w:rPr>
          <w:rFonts w:ascii="Arial" w:hAnsi="Arial" w:cs="Arial"/>
          <w:b/>
          <w:sz w:val="20"/>
          <w:szCs w:val="20"/>
        </w:rPr>
        <w:t xml:space="preserve">Is space for the new faculty member requested in IGB?  If not, will funds be required for </w:t>
      </w:r>
      <w:r>
        <w:rPr>
          <w:rFonts w:ascii="Arial" w:hAnsi="Arial" w:cs="Arial"/>
          <w:b/>
          <w:sz w:val="20"/>
          <w:szCs w:val="20"/>
        </w:rPr>
        <w:br/>
      </w:r>
      <w:proofErr w:type="gramStart"/>
      <w:r>
        <w:rPr>
          <w:rFonts w:ascii="Arial" w:hAnsi="Arial" w:cs="Arial"/>
          <w:b/>
          <w:sz w:val="20"/>
          <w:szCs w:val="20"/>
        </w:rPr>
        <w:t xml:space="preserve">     renovations</w:t>
      </w:r>
      <w:proofErr w:type="gramEnd"/>
      <w:r>
        <w:rPr>
          <w:rFonts w:ascii="Arial" w:hAnsi="Arial" w:cs="Arial"/>
          <w:b/>
          <w:sz w:val="20"/>
          <w:szCs w:val="20"/>
        </w:rPr>
        <w:t xml:space="preserve"> in the home department?</w:t>
      </w:r>
    </w:p>
    <w:p w14:paraId="0D5B5C74" w14:textId="77777777" w:rsidR="006A7E5E" w:rsidRDefault="006A7E5E" w:rsidP="006B3523">
      <w:pPr>
        <w:rPr>
          <w:rFonts w:ascii="Arial" w:hAnsi="Arial" w:cs="Arial"/>
          <w:b/>
          <w:sz w:val="20"/>
          <w:szCs w:val="20"/>
        </w:rPr>
      </w:pPr>
    </w:p>
    <w:p w14:paraId="04F68272" w14:textId="77777777" w:rsidR="006A7E5E" w:rsidRDefault="006A7E5E" w:rsidP="006B3523">
      <w:pPr>
        <w:rPr>
          <w:rFonts w:ascii="Arial" w:hAnsi="Arial" w:cs="Arial"/>
          <w:b/>
          <w:sz w:val="20"/>
          <w:szCs w:val="20"/>
        </w:rPr>
      </w:pPr>
    </w:p>
    <w:p w14:paraId="7FF6FAA5" w14:textId="7B798841" w:rsidR="006A7E5E" w:rsidRDefault="006A7E5E" w:rsidP="006B3523">
      <w:pPr>
        <w:rPr>
          <w:rFonts w:ascii="Arial" w:hAnsi="Arial" w:cs="Arial"/>
          <w:b/>
          <w:sz w:val="20"/>
          <w:szCs w:val="20"/>
        </w:rPr>
      </w:pPr>
      <w:r>
        <w:rPr>
          <w:rFonts w:ascii="Arial" w:hAnsi="Arial" w:cs="Arial"/>
          <w:b/>
          <w:sz w:val="20"/>
          <w:szCs w:val="20"/>
        </w:rPr>
        <w:t>8</w:t>
      </w:r>
      <w:r w:rsidRPr="006E3BA4">
        <w:rPr>
          <w:rFonts w:ascii="Arial" w:hAnsi="Arial" w:cs="Arial"/>
          <w:b/>
          <w:sz w:val="20"/>
          <w:szCs w:val="20"/>
        </w:rPr>
        <w:t xml:space="preserve">.  </w:t>
      </w:r>
      <w:r>
        <w:rPr>
          <w:rFonts w:ascii="Arial" w:hAnsi="Arial" w:cs="Arial"/>
          <w:b/>
          <w:sz w:val="20"/>
          <w:szCs w:val="20"/>
        </w:rPr>
        <w:t>Are there any special infrastructure needs associated with this position?  Briefly describe.</w:t>
      </w:r>
    </w:p>
    <w:p w14:paraId="36A1E276" w14:textId="77777777" w:rsidR="006A7E5E" w:rsidRDefault="006A7E5E" w:rsidP="006B3523">
      <w:pPr>
        <w:rPr>
          <w:rFonts w:ascii="Arial" w:hAnsi="Arial" w:cs="Arial"/>
          <w:b/>
          <w:sz w:val="20"/>
          <w:szCs w:val="20"/>
        </w:rPr>
      </w:pPr>
    </w:p>
    <w:p w14:paraId="006D1915" w14:textId="77777777" w:rsidR="006A7E5E" w:rsidRDefault="006A7E5E" w:rsidP="006B3523">
      <w:pPr>
        <w:rPr>
          <w:rFonts w:ascii="Arial" w:hAnsi="Arial" w:cs="Arial"/>
          <w:b/>
          <w:sz w:val="20"/>
          <w:szCs w:val="20"/>
        </w:rPr>
      </w:pPr>
    </w:p>
    <w:p w14:paraId="7467EAA8" w14:textId="77777777" w:rsidR="006A7E5E" w:rsidRDefault="006A7E5E" w:rsidP="006B3523">
      <w:pPr>
        <w:rPr>
          <w:rFonts w:ascii="Arial" w:hAnsi="Arial" w:cs="Arial"/>
          <w:b/>
          <w:sz w:val="20"/>
          <w:szCs w:val="20"/>
        </w:rPr>
      </w:pPr>
    </w:p>
    <w:p w14:paraId="51A2196E" w14:textId="4E45F8AF" w:rsidR="006A7E5E" w:rsidRDefault="006A7E5E" w:rsidP="006B3523">
      <w:pPr>
        <w:rPr>
          <w:rFonts w:ascii="Arial" w:hAnsi="Arial" w:cs="Arial"/>
          <w:b/>
          <w:sz w:val="20"/>
          <w:szCs w:val="20"/>
        </w:rPr>
      </w:pPr>
      <w:r>
        <w:rPr>
          <w:rFonts w:ascii="Arial" w:hAnsi="Arial" w:cs="Arial"/>
          <w:b/>
          <w:sz w:val="20"/>
          <w:szCs w:val="20"/>
        </w:rPr>
        <w:t>9</w:t>
      </w:r>
      <w:r w:rsidRPr="006E3BA4">
        <w:rPr>
          <w:rFonts w:ascii="Arial" w:hAnsi="Arial" w:cs="Arial"/>
          <w:b/>
          <w:sz w:val="20"/>
          <w:szCs w:val="20"/>
        </w:rPr>
        <w:t xml:space="preserve">.  </w:t>
      </w:r>
      <w:r>
        <w:rPr>
          <w:rFonts w:ascii="Arial" w:hAnsi="Arial" w:cs="Arial"/>
          <w:b/>
          <w:sz w:val="20"/>
          <w:szCs w:val="20"/>
        </w:rPr>
        <w:t>Names of suggested Search Committee members:</w:t>
      </w:r>
    </w:p>
    <w:p w14:paraId="1939823C" w14:textId="77777777" w:rsidR="006A7E5E" w:rsidRDefault="006A7E5E" w:rsidP="006B3523">
      <w:pPr>
        <w:rPr>
          <w:rFonts w:ascii="Arial" w:hAnsi="Arial" w:cs="Arial"/>
          <w:b/>
          <w:sz w:val="20"/>
          <w:szCs w:val="20"/>
        </w:rPr>
      </w:pPr>
    </w:p>
    <w:p w14:paraId="6D6236F3" w14:textId="77777777" w:rsidR="006A7E5E" w:rsidRDefault="006A7E5E" w:rsidP="006B3523">
      <w:pPr>
        <w:rPr>
          <w:rFonts w:ascii="Arial" w:hAnsi="Arial" w:cs="Arial"/>
          <w:b/>
          <w:sz w:val="20"/>
          <w:szCs w:val="20"/>
        </w:rPr>
      </w:pPr>
    </w:p>
    <w:p w14:paraId="6BE2FF43" w14:textId="77777777" w:rsidR="006A7E5E" w:rsidRDefault="006A7E5E" w:rsidP="006B3523">
      <w:pPr>
        <w:rPr>
          <w:rFonts w:ascii="Arial" w:hAnsi="Arial" w:cs="Arial"/>
          <w:b/>
          <w:sz w:val="20"/>
          <w:szCs w:val="20"/>
        </w:rPr>
      </w:pPr>
    </w:p>
    <w:p w14:paraId="7E679842" w14:textId="77777777" w:rsidR="006A7E5E" w:rsidRDefault="006A7E5E" w:rsidP="006B3523">
      <w:pPr>
        <w:rPr>
          <w:rFonts w:ascii="Arial" w:hAnsi="Arial" w:cs="Arial"/>
          <w:b/>
          <w:sz w:val="20"/>
          <w:szCs w:val="20"/>
        </w:rPr>
      </w:pPr>
    </w:p>
    <w:p w14:paraId="674923F8" w14:textId="77777777" w:rsidR="006A7E5E" w:rsidRDefault="006A7E5E" w:rsidP="006B3523">
      <w:pPr>
        <w:rPr>
          <w:rFonts w:ascii="Arial" w:hAnsi="Arial" w:cs="Arial"/>
          <w:b/>
          <w:sz w:val="20"/>
          <w:szCs w:val="20"/>
        </w:rPr>
      </w:pPr>
    </w:p>
    <w:p w14:paraId="7BF5D501" w14:textId="77777777" w:rsidR="006A7E5E" w:rsidRDefault="006A7E5E" w:rsidP="006B3523">
      <w:pPr>
        <w:rPr>
          <w:rFonts w:ascii="Arial" w:hAnsi="Arial" w:cs="Arial"/>
          <w:b/>
          <w:sz w:val="20"/>
          <w:szCs w:val="20"/>
        </w:rPr>
      </w:pPr>
    </w:p>
    <w:p w14:paraId="20F9877E" w14:textId="77777777" w:rsidR="006A7E5E" w:rsidRDefault="006A7E5E" w:rsidP="006B3523">
      <w:pPr>
        <w:rPr>
          <w:rFonts w:ascii="Arial" w:hAnsi="Arial" w:cs="Arial"/>
          <w:b/>
          <w:sz w:val="20"/>
          <w:szCs w:val="20"/>
        </w:rPr>
      </w:pPr>
    </w:p>
    <w:p w14:paraId="1FCFB7A1" w14:textId="4EB9AD03" w:rsidR="006A7E5E" w:rsidRDefault="006A7E5E" w:rsidP="006B3523">
      <w:pPr>
        <w:rPr>
          <w:rFonts w:ascii="Arial" w:hAnsi="Arial" w:cs="Arial"/>
          <w:b/>
          <w:sz w:val="20"/>
          <w:szCs w:val="20"/>
        </w:rPr>
      </w:pPr>
      <w:r>
        <w:rPr>
          <w:rFonts w:ascii="Arial" w:hAnsi="Arial" w:cs="Arial"/>
          <w:b/>
          <w:sz w:val="20"/>
          <w:szCs w:val="20"/>
        </w:rPr>
        <w:t>10: Signatures: (required)</w:t>
      </w:r>
    </w:p>
    <w:p w14:paraId="7EC46092" w14:textId="77777777" w:rsidR="006A7E5E" w:rsidRDefault="006A7E5E" w:rsidP="006B3523">
      <w:pPr>
        <w:rPr>
          <w:rFonts w:ascii="Arial" w:hAnsi="Arial" w:cs="Arial"/>
          <w:b/>
          <w:sz w:val="20"/>
          <w:szCs w:val="20"/>
        </w:rPr>
      </w:pPr>
    </w:p>
    <w:p w14:paraId="442F1C30" w14:textId="77777777" w:rsidR="006A7E5E" w:rsidRDefault="006A7E5E" w:rsidP="006B3523">
      <w:pPr>
        <w:rPr>
          <w:rFonts w:ascii="Arial" w:hAnsi="Arial" w:cs="Arial"/>
          <w:b/>
          <w:sz w:val="20"/>
          <w:szCs w:val="20"/>
        </w:rPr>
      </w:pPr>
    </w:p>
    <w:p w14:paraId="5E593DF2" w14:textId="77777777" w:rsidR="006A7E5E" w:rsidRDefault="006A7E5E" w:rsidP="006B3523">
      <w:pPr>
        <w:rPr>
          <w:rFonts w:ascii="Arial" w:hAnsi="Arial" w:cs="Arial"/>
          <w:b/>
          <w:sz w:val="20"/>
          <w:szCs w:val="20"/>
        </w:rPr>
      </w:pPr>
    </w:p>
    <w:p w14:paraId="20AA44F5" w14:textId="77777777" w:rsidR="006A7E5E" w:rsidRDefault="006A7E5E" w:rsidP="006B3523">
      <w:pPr>
        <w:rPr>
          <w:rFonts w:ascii="Arial" w:hAnsi="Arial" w:cs="Arial"/>
          <w:b/>
          <w:sz w:val="20"/>
          <w:szCs w:val="20"/>
        </w:rPr>
      </w:pPr>
    </w:p>
    <w:p w14:paraId="3F242EE4" w14:textId="77777777" w:rsidR="006A7E5E" w:rsidRPr="006A7E5E" w:rsidRDefault="006A7E5E" w:rsidP="006B3523">
      <w:pPr>
        <w:rPr>
          <w:rFonts w:ascii="Arial" w:hAnsi="Arial" w:cs="Arial"/>
          <w:sz w:val="20"/>
          <w:szCs w:val="20"/>
        </w:rPr>
      </w:pPr>
    </w:p>
    <w:p w14:paraId="679457CC" w14:textId="190097B1" w:rsidR="006A7E5E" w:rsidRPr="006A7E5E" w:rsidRDefault="006A7E5E" w:rsidP="006B3523">
      <w:pPr>
        <w:rPr>
          <w:rFonts w:ascii="Arial" w:hAnsi="Arial" w:cs="Arial"/>
          <w:sz w:val="20"/>
          <w:szCs w:val="20"/>
        </w:rPr>
      </w:pPr>
      <w:r w:rsidRPr="006A7E5E">
        <w:rPr>
          <w:rFonts w:ascii="Arial" w:hAnsi="Arial" w:cs="Arial"/>
          <w:sz w:val="20"/>
          <w:szCs w:val="20"/>
        </w:rPr>
        <w:t>____________________________________________________________________________________Dean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Department Head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6A27AA08" w14:textId="0EB2E082" w:rsidR="006A7E5E" w:rsidRDefault="006A7E5E" w:rsidP="006B3523">
      <w:pPr>
        <w:rPr>
          <w:rFonts w:ascii="Arial" w:hAnsi="Arial" w:cs="Arial"/>
          <w:sz w:val="20"/>
          <w:szCs w:val="20"/>
        </w:rPr>
      </w:pPr>
    </w:p>
    <w:p w14:paraId="075E6A9D" w14:textId="77777777" w:rsidR="006A7E5E" w:rsidRDefault="006A7E5E" w:rsidP="006B3523">
      <w:pPr>
        <w:rPr>
          <w:rFonts w:ascii="Arial" w:hAnsi="Arial" w:cs="Arial"/>
          <w:sz w:val="20"/>
          <w:szCs w:val="20"/>
        </w:rPr>
      </w:pPr>
    </w:p>
    <w:p w14:paraId="4C2CAD4D" w14:textId="77777777" w:rsidR="006A7E5E" w:rsidRDefault="006A7E5E" w:rsidP="006B3523">
      <w:pPr>
        <w:rPr>
          <w:rFonts w:ascii="Arial" w:hAnsi="Arial" w:cs="Arial"/>
          <w:sz w:val="20"/>
          <w:szCs w:val="20"/>
        </w:rPr>
      </w:pPr>
    </w:p>
    <w:p w14:paraId="2CC8A900" w14:textId="77777777" w:rsidR="006A7E5E" w:rsidRPr="006A7E5E" w:rsidRDefault="006A7E5E" w:rsidP="006B3523">
      <w:pPr>
        <w:rPr>
          <w:rFonts w:ascii="Arial" w:hAnsi="Arial" w:cs="Arial"/>
          <w:sz w:val="20"/>
          <w:szCs w:val="20"/>
        </w:rPr>
      </w:pPr>
      <w:r w:rsidRPr="006A7E5E">
        <w:rPr>
          <w:rFonts w:ascii="Arial" w:hAnsi="Arial" w:cs="Arial"/>
          <w:sz w:val="20"/>
          <w:szCs w:val="20"/>
        </w:rPr>
        <w:t>____________________________________________________________________________________Dean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Department Head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Date</w:t>
      </w:r>
    </w:p>
    <w:p w14:paraId="6F084EEC" w14:textId="77777777" w:rsidR="006A7E5E" w:rsidRDefault="006A7E5E" w:rsidP="006B3523">
      <w:pPr>
        <w:rPr>
          <w:rFonts w:ascii="Arial" w:hAnsi="Arial" w:cs="Arial"/>
          <w:sz w:val="20"/>
          <w:szCs w:val="20"/>
        </w:rPr>
      </w:pPr>
    </w:p>
    <w:p w14:paraId="6320CE57" w14:textId="77777777" w:rsidR="00A01964" w:rsidRPr="006B3523" w:rsidRDefault="0012749A" w:rsidP="006B3523">
      <w:pPr>
        <w:ind w:left="270" w:hanging="270"/>
        <w:jc w:val="center"/>
        <w:rPr>
          <w:rFonts w:ascii="Arial" w:hAnsi="Arial" w:cs="Arial"/>
          <w:b/>
          <w:sz w:val="18"/>
          <w:szCs w:val="20"/>
        </w:rPr>
      </w:pPr>
      <w:r>
        <w:rPr>
          <w:rFonts w:ascii="Arial" w:hAnsi="Arial" w:cs="Arial"/>
          <w:sz w:val="20"/>
          <w:szCs w:val="20"/>
        </w:rPr>
        <w:br w:type="column"/>
      </w:r>
      <w:r w:rsidR="00A01964" w:rsidRPr="006B3523">
        <w:rPr>
          <w:rFonts w:ascii="Arial" w:hAnsi="Arial" w:cs="Arial"/>
          <w:b/>
          <w:sz w:val="22"/>
          <w:szCs w:val="20"/>
        </w:rPr>
        <w:t>Request Form</w:t>
      </w:r>
    </w:p>
    <w:p w14:paraId="7C98C5F5" w14:textId="77777777" w:rsidR="00A01964" w:rsidRPr="006B3523" w:rsidRDefault="00A01964" w:rsidP="006B3523">
      <w:pPr>
        <w:ind w:left="270" w:hanging="270"/>
        <w:jc w:val="center"/>
        <w:rPr>
          <w:rFonts w:ascii="Arial" w:hAnsi="Arial" w:cs="Arial"/>
          <w:b/>
          <w:sz w:val="18"/>
          <w:szCs w:val="20"/>
        </w:rPr>
      </w:pPr>
    </w:p>
    <w:p w14:paraId="0BEF3D7F" w14:textId="429943F6" w:rsidR="00A01964" w:rsidRPr="006B3523" w:rsidRDefault="00A01964" w:rsidP="006B3523">
      <w:pPr>
        <w:ind w:left="270" w:hanging="270"/>
        <w:jc w:val="center"/>
        <w:rPr>
          <w:rFonts w:ascii="Arial" w:hAnsi="Arial" w:cs="Arial"/>
          <w:b/>
          <w:sz w:val="28"/>
        </w:rPr>
      </w:pPr>
      <w:r w:rsidRPr="006B3523">
        <w:rPr>
          <w:rFonts w:ascii="Arial" w:hAnsi="Arial" w:cs="Arial"/>
          <w:b/>
          <w:sz w:val="28"/>
        </w:rPr>
        <w:t>The IGB Research Fellows Program</w:t>
      </w:r>
    </w:p>
    <w:p w14:paraId="7416DD6B" w14:textId="77777777" w:rsidR="00A01964" w:rsidRDefault="00A01964" w:rsidP="006B3523">
      <w:pPr>
        <w:ind w:left="990" w:hanging="270"/>
        <w:jc w:val="both"/>
        <w:rPr>
          <w:rFonts w:ascii="Arial" w:hAnsi="Arial" w:cs="Arial"/>
          <w:b/>
          <w:sz w:val="32"/>
        </w:rPr>
      </w:pPr>
    </w:p>
    <w:p w14:paraId="0100D798" w14:textId="77777777" w:rsidR="00A01964" w:rsidRDefault="00A01964" w:rsidP="006B3523">
      <w:pPr>
        <w:jc w:val="both"/>
        <w:rPr>
          <w:rFonts w:ascii="Arial" w:hAnsi="Arial" w:cs="Arial"/>
          <w:sz w:val="20"/>
          <w:szCs w:val="20"/>
        </w:rPr>
      </w:pPr>
      <w:r>
        <w:rPr>
          <w:rFonts w:ascii="Arial" w:hAnsi="Arial" w:cs="Arial"/>
          <w:sz w:val="20"/>
          <w:szCs w:val="20"/>
        </w:rPr>
        <w:t>Please complete this form for each Research Fellow proposed in the white paper for an IGB Research Theme.  All IGB Research Fellows will have 100% non-tenure track appointments in the IGB.</w:t>
      </w:r>
    </w:p>
    <w:p w14:paraId="09BEDF8B" w14:textId="77777777" w:rsidR="00A01964" w:rsidRDefault="00A01964" w:rsidP="006B3523">
      <w:pPr>
        <w:jc w:val="both"/>
        <w:rPr>
          <w:rFonts w:ascii="Arial" w:hAnsi="Arial" w:cs="Arial"/>
          <w:sz w:val="20"/>
          <w:szCs w:val="20"/>
        </w:rPr>
      </w:pPr>
    </w:p>
    <w:p w14:paraId="2C393920" w14:textId="701D4AB6" w:rsidR="00A01964" w:rsidRDefault="00A01964" w:rsidP="006B3523">
      <w:pPr>
        <w:jc w:val="both"/>
        <w:rPr>
          <w:rFonts w:ascii="Arial" w:hAnsi="Arial" w:cs="Arial"/>
          <w:sz w:val="20"/>
          <w:szCs w:val="20"/>
        </w:rPr>
      </w:pPr>
      <w:r>
        <w:rPr>
          <w:rFonts w:ascii="Arial" w:hAnsi="Arial" w:cs="Arial"/>
          <w:sz w:val="20"/>
          <w:szCs w:val="20"/>
        </w:rPr>
        <w:t xml:space="preserve">If a Fellowship is awarded to a Research Theme, the Theme Leader or Institute Faculty member in whose laboratory the Fellow will work must forward to the Office of the Director prior to the appointment a statement of research interests, curriculum vitae and three letters of recommendation for the proposed Fellow.  Final decisions on appointments lie with the Director or his designate. </w:t>
      </w:r>
    </w:p>
    <w:p w14:paraId="2EC81777" w14:textId="77777777" w:rsidR="00A01964" w:rsidRDefault="00A01964" w:rsidP="006B3523">
      <w:pPr>
        <w:jc w:val="both"/>
        <w:rPr>
          <w:rFonts w:ascii="Arial" w:hAnsi="Arial" w:cs="Arial"/>
          <w:sz w:val="20"/>
          <w:szCs w:val="20"/>
        </w:rPr>
      </w:pPr>
    </w:p>
    <w:p w14:paraId="4D38EE58" w14:textId="77777777" w:rsidR="00A01964" w:rsidRDefault="00A01964" w:rsidP="006B3523">
      <w:pPr>
        <w:jc w:val="both"/>
        <w:rPr>
          <w:rFonts w:ascii="Arial" w:hAnsi="Arial" w:cs="Arial"/>
          <w:sz w:val="20"/>
          <w:szCs w:val="20"/>
        </w:rPr>
      </w:pPr>
    </w:p>
    <w:p w14:paraId="2A513FCB" w14:textId="77777777" w:rsidR="00A01964" w:rsidRDefault="00A01964" w:rsidP="006B3523">
      <w:pPr>
        <w:jc w:val="both"/>
        <w:rPr>
          <w:rFonts w:ascii="Arial" w:hAnsi="Arial" w:cs="Arial"/>
          <w:sz w:val="20"/>
          <w:szCs w:val="20"/>
        </w:rPr>
      </w:pPr>
    </w:p>
    <w:p w14:paraId="0A0906F2" w14:textId="0FB5B377" w:rsidR="00A01964" w:rsidRDefault="00A01964" w:rsidP="006B3523">
      <w:pPr>
        <w:jc w:val="both"/>
        <w:rPr>
          <w:rFonts w:ascii="Arial" w:hAnsi="Arial" w:cs="Arial"/>
          <w:sz w:val="20"/>
          <w:szCs w:val="20"/>
        </w:rPr>
      </w:pPr>
      <w:r w:rsidRPr="006E3BA4">
        <w:rPr>
          <w:rFonts w:ascii="Arial" w:hAnsi="Arial" w:cs="Arial"/>
          <w:b/>
          <w:sz w:val="20"/>
          <w:szCs w:val="20"/>
        </w:rPr>
        <w:t xml:space="preserve">1.  </w:t>
      </w:r>
      <w:r>
        <w:rPr>
          <w:rFonts w:ascii="Arial" w:hAnsi="Arial" w:cs="Arial"/>
          <w:b/>
          <w:sz w:val="20"/>
          <w:szCs w:val="20"/>
        </w:rPr>
        <w:t>Title of White Paper Proposal</w:t>
      </w:r>
      <w:r w:rsidRPr="006E3BA4">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 _________________________________________________ </w:t>
      </w:r>
    </w:p>
    <w:p w14:paraId="175C2E3C" w14:textId="77777777" w:rsidR="00A01964" w:rsidRDefault="00A01964" w:rsidP="006B3523">
      <w:pPr>
        <w:jc w:val="both"/>
        <w:rPr>
          <w:rFonts w:ascii="Arial" w:hAnsi="Arial" w:cs="Arial"/>
          <w:sz w:val="20"/>
          <w:szCs w:val="20"/>
        </w:rPr>
      </w:pPr>
    </w:p>
    <w:p w14:paraId="05BB7EDE" w14:textId="3DEFEADB" w:rsidR="00A01964" w:rsidRDefault="00A01964" w:rsidP="006B3523">
      <w:pPr>
        <w:ind w:left="2160" w:firstLine="720"/>
        <w:jc w:val="both"/>
        <w:rPr>
          <w:rFonts w:ascii="Arial" w:hAnsi="Arial" w:cs="Arial"/>
          <w:sz w:val="20"/>
          <w:szCs w:val="20"/>
        </w:rPr>
      </w:pPr>
      <w:r>
        <w:rPr>
          <w:rFonts w:ascii="Arial" w:hAnsi="Arial" w:cs="Arial"/>
          <w:sz w:val="20"/>
          <w:szCs w:val="20"/>
        </w:rPr>
        <w:t>_________________________________________________</w:t>
      </w:r>
    </w:p>
    <w:p w14:paraId="04FECC4A" w14:textId="77777777" w:rsidR="00A01964" w:rsidRDefault="00A01964" w:rsidP="006B3523">
      <w:pPr>
        <w:jc w:val="both"/>
        <w:rPr>
          <w:rFonts w:ascii="Arial" w:hAnsi="Arial" w:cs="Arial"/>
          <w:sz w:val="20"/>
          <w:szCs w:val="20"/>
        </w:rPr>
      </w:pPr>
    </w:p>
    <w:p w14:paraId="46666FBD" w14:textId="6B8B6790" w:rsidR="00A01964" w:rsidRDefault="00A01964" w:rsidP="006B3523">
      <w:pPr>
        <w:jc w:val="both"/>
        <w:rPr>
          <w:rFonts w:ascii="Arial" w:hAnsi="Arial" w:cs="Arial"/>
          <w:sz w:val="20"/>
          <w:szCs w:val="20"/>
        </w:rPr>
      </w:pPr>
      <w:r>
        <w:rPr>
          <w:rFonts w:ascii="Arial" w:hAnsi="Arial" w:cs="Arial"/>
          <w:b/>
          <w:sz w:val="20"/>
          <w:szCs w:val="20"/>
        </w:rPr>
        <w:t>2.  Proposed Salary Range</w:t>
      </w:r>
      <w:r w:rsidRPr="006E3BA4">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 _________________________</w:t>
      </w:r>
    </w:p>
    <w:p w14:paraId="62D98B7C" w14:textId="77777777" w:rsidR="00A01964" w:rsidRDefault="00A01964" w:rsidP="006B3523">
      <w:pPr>
        <w:jc w:val="both"/>
        <w:rPr>
          <w:rFonts w:ascii="Arial" w:hAnsi="Arial" w:cs="Arial"/>
          <w:sz w:val="20"/>
          <w:szCs w:val="20"/>
        </w:rPr>
      </w:pPr>
    </w:p>
    <w:p w14:paraId="4EC90E7B" w14:textId="66A7683A" w:rsidR="00A01964" w:rsidRDefault="00A01964" w:rsidP="006B3523">
      <w:pPr>
        <w:jc w:val="both"/>
        <w:rPr>
          <w:rFonts w:ascii="Arial" w:hAnsi="Arial" w:cs="Arial"/>
          <w:sz w:val="20"/>
          <w:szCs w:val="20"/>
        </w:rPr>
      </w:pPr>
      <w:r>
        <w:rPr>
          <w:rFonts w:ascii="Arial" w:hAnsi="Arial" w:cs="Arial"/>
          <w:b/>
          <w:sz w:val="20"/>
          <w:szCs w:val="20"/>
        </w:rPr>
        <w:t>3</w:t>
      </w:r>
      <w:r w:rsidRPr="006E3BA4">
        <w:rPr>
          <w:rFonts w:ascii="Arial" w:hAnsi="Arial" w:cs="Arial"/>
          <w:b/>
          <w:sz w:val="20"/>
          <w:szCs w:val="20"/>
        </w:rPr>
        <w:t xml:space="preserve">.  </w:t>
      </w:r>
      <w:r>
        <w:rPr>
          <w:rFonts w:ascii="Arial" w:hAnsi="Arial" w:cs="Arial"/>
          <w:b/>
          <w:sz w:val="20"/>
          <w:szCs w:val="20"/>
        </w:rPr>
        <w:t>Proposed starting and termination date</w:t>
      </w:r>
      <w:r w:rsidRPr="006E3BA4">
        <w:rPr>
          <w:rFonts w:ascii="Arial" w:hAnsi="Arial" w:cs="Arial"/>
          <w:b/>
          <w:sz w:val="20"/>
          <w:szCs w:val="20"/>
        </w:rPr>
        <w:t>:</w:t>
      </w:r>
      <w:r>
        <w:rPr>
          <w:rFonts w:ascii="Arial" w:hAnsi="Arial" w:cs="Arial"/>
          <w:b/>
          <w:sz w:val="20"/>
          <w:szCs w:val="20"/>
        </w:rPr>
        <w:t xml:space="preserve"> </w:t>
      </w:r>
      <w:r>
        <w:rPr>
          <w:rFonts w:ascii="Arial" w:hAnsi="Arial" w:cs="Arial"/>
          <w:sz w:val="20"/>
          <w:szCs w:val="20"/>
        </w:rPr>
        <w:t xml:space="preserve"> ________________________</w:t>
      </w:r>
    </w:p>
    <w:p w14:paraId="2AB8813D" w14:textId="77777777" w:rsidR="00A01964" w:rsidRDefault="00A01964" w:rsidP="006B3523">
      <w:pPr>
        <w:jc w:val="both"/>
        <w:rPr>
          <w:rFonts w:ascii="Arial" w:hAnsi="Arial" w:cs="Arial"/>
          <w:sz w:val="20"/>
          <w:szCs w:val="20"/>
        </w:rPr>
      </w:pPr>
    </w:p>
    <w:p w14:paraId="35209476" w14:textId="6D07A3BC" w:rsidR="00A01964" w:rsidRDefault="00A01964" w:rsidP="006B3523">
      <w:pPr>
        <w:jc w:val="both"/>
        <w:rPr>
          <w:rFonts w:ascii="Arial" w:hAnsi="Arial" w:cs="Arial"/>
          <w:b/>
          <w:sz w:val="20"/>
          <w:szCs w:val="20"/>
        </w:rPr>
      </w:pPr>
      <w:r>
        <w:rPr>
          <w:rFonts w:ascii="Arial" w:hAnsi="Arial" w:cs="Arial"/>
          <w:b/>
          <w:sz w:val="20"/>
          <w:szCs w:val="20"/>
        </w:rPr>
        <w:t>4</w:t>
      </w:r>
      <w:r w:rsidRPr="006E3BA4">
        <w:rPr>
          <w:rFonts w:ascii="Arial" w:hAnsi="Arial" w:cs="Arial"/>
          <w:b/>
          <w:sz w:val="20"/>
          <w:szCs w:val="20"/>
        </w:rPr>
        <w:t xml:space="preserve">.  </w:t>
      </w:r>
      <w:r>
        <w:rPr>
          <w:rFonts w:ascii="Arial" w:hAnsi="Arial" w:cs="Arial"/>
          <w:b/>
          <w:sz w:val="20"/>
          <w:szCs w:val="20"/>
        </w:rPr>
        <w:t>Position Description:</w:t>
      </w:r>
    </w:p>
    <w:p w14:paraId="7224135C" w14:textId="77777777" w:rsidR="00A01964" w:rsidRDefault="00A01964" w:rsidP="006B3523">
      <w:pPr>
        <w:jc w:val="both"/>
        <w:rPr>
          <w:rFonts w:ascii="Arial" w:hAnsi="Arial" w:cs="Arial"/>
          <w:b/>
          <w:sz w:val="20"/>
          <w:szCs w:val="20"/>
        </w:rPr>
      </w:pPr>
    </w:p>
    <w:p w14:paraId="5921521D" w14:textId="77777777" w:rsidR="00A01964" w:rsidRDefault="00A01964" w:rsidP="006B3523">
      <w:pPr>
        <w:jc w:val="both"/>
        <w:rPr>
          <w:rFonts w:ascii="Arial" w:hAnsi="Arial" w:cs="Arial"/>
          <w:b/>
          <w:sz w:val="20"/>
          <w:szCs w:val="20"/>
        </w:rPr>
      </w:pPr>
    </w:p>
    <w:p w14:paraId="6E58153F" w14:textId="77777777" w:rsidR="00A01964" w:rsidRDefault="00A01964" w:rsidP="006B3523">
      <w:pPr>
        <w:jc w:val="both"/>
        <w:rPr>
          <w:rFonts w:ascii="Arial" w:hAnsi="Arial" w:cs="Arial"/>
          <w:b/>
          <w:sz w:val="20"/>
          <w:szCs w:val="20"/>
        </w:rPr>
      </w:pPr>
    </w:p>
    <w:p w14:paraId="4434159C" w14:textId="77777777" w:rsidR="00A01964" w:rsidRDefault="00A01964" w:rsidP="006B3523">
      <w:pPr>
        <w:jc w:val="both"/>
        <w:rPr>
          <w:rFonts w:ascii="Arial" w:hAnsi="Arial" w:cs="Arial"/>
          <w:b/>
          <w:sz w:val="20"/>
          <w:szCs w:val="20"/>
        </w:rPr>
      </w:pPr>
    </w:p>
    <w:p w14:paraId="1D2DE81A" w14:textId="77777777" w:rsidR="00A01964" w:rsidRDefault="00A01964" w:rsidP="006B3523">
      <w:pPr>
        <w:jc w:val="both"/>
        <w:rPr>
          <w:rFonts w:ascii="Arial" w:hAnsi="Arial" w:cs="Arial"/>
          <w:sz w:val="20"/>
          <w:szCs w:val="20"/>
        </w:rPr>
      </w:pPr>
    </w:p>
    <w:p w14:paraId="3DEC369B" w14:textId="77777777" w:rsidR="00A01964" w:rsidRDefault="00A01964" w:rsidP="006B3523">
      <w:pPr>
        <w:jc w:val="both"/>
        <w:rPr>
          <w:rFonts w:ascii="Arial" w:hAnsi="Arial" w:cs="Arial"/>
          <w:sz w:val="20"/>
          <w:szCs w:val="20"/>
        </w:rPr>
      </w:pPr>
    </w:p>
    <w:p w14:paraId="29F7AA95" w14:textId="769E7F38" w:rsidR="00A01964" w:rsidRDefault="00A01964" w:rsidP="006B3523">
      <w:pPr>
        <w:jc w:val="both"/>
        <w:rPr>
          <w:rFonts w:ascii="Arial" w:hAnsi="Arial" w:cs="Arial"/>
          <w:b/>
          <w:sz w:val="20"/>
          <w:szCs w:val="20"/>
        </w:rPr>
      </w:pPr>
      <w:r>
        <w:rPr>
          <w:rFonts w:ascii="Arial" w:hAnsi="Arial" w:cs="Arial"/>
          <w:b/>
          <w:sz w:val="20"/>
          <w:szCs w:val="20"/>
        </w:rPr>
        <w:t>5</w:t>
      </w:r>
      <w:r w:rsidRPr="006E3BA4">
        <w:rPr>
          <w:rFonts w:ascii="Arial" w:hAnsi="Arial" w:cs="Arial"/>
          <w:b/>
          <w:sz w:val="20"/>
          <w:szCs w:val="20"/>
        </w:rPr>
        <w:t xml:space="preserve">.  </w:t>
      </w:r>
      <w:r>
        <w:rPr>
          <w:rFonts w:ascii="Arial" w:hAnsi="Arial" w:cs="Arial"/>
          <w:b/>
          <w:sz w:val="20"/>
          <w:szCs w:val="20"/>
        </w:rPr>
        <w:t>Is space for the IGB Research Fellow requested in IGB?</w:t>
      </w:r>
    </w:p>
    <w:p w14:paraId="4DD81B5C" w14:textId="77777777" w:rsidR="00A01964" w:rsidRPr="00171674" w:rsidRDefault="00A01964" w:rsidP="006B3523">
      <w:pPr>
        <w:jc w:val="both"/>
        <w:rPr>
          <w:rFonts w:ascii="Arial" w:hAnsi="Arial" w:cs="Arial"/>
          <w:sz w:val="20"/>
          <w:szCs w:val="20"/>
        </w:rPr>
      </w:pPr>
    </w:p>
    <w:p w14:paraId="1D57DA8A" w14:textId="77777777" w:rsidR="00A01964" w:rsidRDefault="00A01964" w:rsidP="006B3523">
      <w:pPr>
        <w:jc w:val="both"/>
        <w:rPr>
          <w:rFonts w:ascii="Arial" w:hAnsi="Arial" w:cs="Arial"/>
          <w:sz w:val="20"/>
          <w:szCs w:val="20"/>
        </w:rPr>
      </w:pPr>
    </w:p>
    <w:p w14:paraId="4E67B3C1" w14:textId="46F6C265" w:rsidR="00A01964" w:rsidRDefault="00A01964" w:rsidP="006B3523">
      <w:pPr>
        <w:jc w:val="both"/>
        <w:rPr>
          <w:rFonts w:ascii="Arial" w:hAnsi="Arial" w:cs="Arial"/>
          <w:b/>
          <w:sz w:val="20"/>
          <w:szCs w:val="20"/>
        </w:rPr>
      </w:pPr>
      <w:r>
        <w:rPr>
          <w:rFonts w:ascii="Arial" w:hAnsi="Arial" w:cs="Arial"/>
          <w:b/>
          <w:sz w:val="20"/>
          <w:szCs w:val="20"/>
        </w:rPr>
        <w:t>6</w:t>
      </w:r>
      <w:r w:rsidRPr="006E3BA4">
        <w:rPr>
          <w:rFonts w:ascii="Arial" w:hAnsi="Arial" w:cs="Arial"/>
          <w:b/>
          <w:sz w:val="20"/>
          <w:szCs w:val="20"/>
        </w:rPr>
        <w:t xml:space="preserve">.  </w:t>
      </w:r>
      <w:r>
        <w:rPr>
          <w:rFonts w:ascii="Arial" w:hAnsi="Arial" w:cs="Arial"/>
          <w:b/>
          <w:sz w:val="20"/>
          <w:szCs w:val="20"/>
        </w:rPr>
        <w:t>Are there any special infrastructure needs associated with this position? Briefly describe.</w:t>
      </w:r>
    </w:p>
    <w:p w14:paraId="038C8406" w14:textId="77777777" w:rsidR="00A01964" w:rsidRDefault="00A01964" w:rsidP="006B3523">
      <w:pPr>
        <w:jc w:val="both"/>
        <w:rPr>
          <w:rFonts w:ascii="Arial" w:hAnsi="Arial" w:cs="Arial"/>
          <w:b/>
          <w:sz w:val="20"/>
          <w:szCs w:val="20"/>
        </w:rPr>
      </w:pPr>
    </w:p>
    <w:p w14:paraId="40B179CD" w14:textId="77777777" w:rsidR="00A01964" w:rsidRDefault="00A01964" w:rsidP="006B3523">
      <w:pPr>
        <w:jc w:val="both"/>
        <w:rPr>
          <w:rFonts w:ascii="Arial" w:hAnsi="Arial" w:cs="Arial"/>
          <w:b/>
          <w:sz w:val="20"/>
          <w:szCs w:val="20"/>
        </w:rPr>
      </w:pPr>
    </w:p>
    <w:p w14:paraId="739A79F9" w14:textId="77777777" w:rsidR="00A01964" w:rsidRDefault="00A01964" w:rsidP="006B3523">
      <w:pPr>
        <w:jc w:val="both"/>
        <w:rPr>
          <w:rFonts w:ascii="Arial" w:hAnsi="Arial" w:cs="Arial"/>
          <w:b/>
          <w:sz w:val="20"/>
          <w:szCs w:val="20"/>
        </w:rPr>
      </w:pPr>
    </w:p>
    <w:p w14:paraId="084630C2" w14:textId="77777777" w:rsidR="00A01964" w:rsidRDefault="00A01964" w:rsidP="006B3523">
      <w:pPr>
        <w:jc w:val="both"/>
        <w:rPr>
          <w:rFonts w:ascii="Arial" w:hAnsi="Arial" w:cs="Arial"/>
          <w:b/>
          <w:sz w:val="20"/>
          <w:szCs w:val="20"/>
        </w:rPr>
      </w:pPr>
    </w:p>
    <w:p w14:paraId="07C93A27" w14:textId="77777777" w:rsidR="00A01964" w:rsidRDefault="00A01964" w:rsidP="006B3523">
      <w:pPr>
        <w:jc w:val="both"/>
        <w:rPr>
          <w:rFonts w:ascii="Arial" w:hAnsi="Arial" w:cs="Arial"/>
          <w:b/>
          <w:sz w:val="20"/>
          <w:szCs w:val="20"/>
        </w:rPr>
      </w:pPr>
    </w:p>
    <w:p w14:paraId="4DC89C12" w14:textId="77777777" w:rsidR="00A01964" w:rsidRDefault="00A01964" w:rsidP="006B3523">
      <w:pPr>
        <w:jc w:val="both"/>
        <w:rPr>
          <w:rFonts w:ascii="Arial" w:hAnsi="Arial" w:cs="Arial"/>
          <w:b/>
          <w:sz w:val="20"/>
          <w:szCs w:val="20"/>
        </w:rPr>
      </w:pPr>
    </w:p>
    <w:p w14:paraId="24183755" w14:textId="500F74B8" w:rsidR="00A01964" w:rsidRDefault="00A01964" w:rsidP="006B3523">
      <w:pPr>
        <w:jc w:val="both"/>
        <w:rPr>
          <w:rFonts w:ascii="Arial" w:hAnsi="Arial" w:cs="Arial"/>
          <w:b/>
          <w:sz w:val="20"/>
          <w:szCs w:val="20"/>
        </w:rPr>
      </w:pPr>
      <w:r>
        <w:rPr>
          <w:rFonts w:ascii="Arial" w:hAnsi="Arial" w:cs="Arial"/>
          <w:b/>
          <w:sz w:val="20"/>
          <w:szCs w:val="20"/>
        </w:rPr>
        <w:t>7. Anticipated start-up costs:</w:t>
      </w:r>
    </w:p>
    <w:p w14:paraId="7BFDA390" w14:textId="77777777" w:rsidR="00A01964" w:rsidRPr="00A01964" w:rsidRDefault="00A01964" w:rsidP="006B3523">
      <w:pPr>
        <w:jc w:val="both"/>
        <w:rPr>
          <w:rFonts w:ascii="Arial" w:hAnsi="Arial" w:cs="Arial"/>
          <w:sz w:val="20"/>
          <w:szCs w:val="20"/>
        </w:rPr>
      </w:pPr>
    </w:p>
    <w:p w14:paraId="0E8B79DC" w14:textId="4A0BFFB7" w:rsidR="00A01964" w:rsidRDefault="00A01964" w:rsidP="006B3523">
      <w:pPr>
        <w:jc w:val="both"/>
        <w:rPr>
          <w:rFonts w:ascii="Arial" w:hAnsi="Arial" w:cs="Arial"/>
          <w:sz w:val="20"/>
          <w:szCs w:val="20"/>
        </w:rPr>
      </w:pPr>
      <w:r w:rsidRPr="00A01964">
        <w:rPr>
          <w:rFonts w:ascii="Arial" w:hAnsi="Arial" w:cs="Arial"/>
          <w:sz w:val="20"/>
          <w:szCs w:val="20"/>
        </w:rPr>
        <w:tab/>
        <w:t>a. Relocation:</w:t>
      </w:r>
    </w:p>
    <w:p w14:paraId="17CEAB57" w14:textId="77777777" w:rsidR="00A01964" w:rsidRPr="00A01964" w:rsidRDefault="00A01964" w:rsidP="006B3523">
      <w:pPr>
        <w:jc w:val="both"/>
        <w:rPr>
          <w:rFonts w:ascii="Arial" w:hAnsi="Arial" w:cs="Arial"/>
          <w:sz w:val="20"/>
          <w:szCs w:val="20"/>
        </w:rPr>
      </w:pPr>
    </w:p>
    <w:p w14:paraId="7B67C1DC" w14:textId="52909432" w:rsidR="00A01964" w:rsidRDefault="00A01964" w:rsidP="006B3523">
      <w:pPr>
        <w:jc w:val="both"/>
        <w:rPr>
          <w:rFonts w:ascii="Arial" w:hAnsi="Arial" w:cs="Arial"/>
          <w:sz w:val="20"/>
          <w:szCs w:val="20"/>
        </w:rPr>
      </w:pPr>
      <w:r w:rsidRPr="00A01964">
        <w:rPr>
          <w:rFonts w:ascii="Arial" w:hAnsi="Arial" w:cs="Arial"/>
          <w:sz w:val="20"/>
          <w:szCs w:val="20"/>
        </w:rPr>
        <w:tab/>
      </w:r>
      <w:r>
        <w:rPr>
          <w:rFonts w:ascii="Arial" w:hAnsi="Arial" w:cs="Arial"/>
          <w:sz w:val="20"/>
          <w:szCs w:val="20"/>
        </w:rPr>
        <w:t>b</w:t>
      </w:r>
      <w:r w:rsidRPr="00A01964">
        <w:rPr>
          <w:rFonts w:ascii="Arial" w:hAnsi="Arial" w:cs="Arial"/>
          <w:sz w:val="20"/>
          <w:szCs w:val="20"/>
        </w:rPr>
        <w:t xml:space="preserve">. </w:t>
      </w:r>
      <w:r>
        <w:rPr>
          <w:rFonts w:ascii="Arial" w:hAnsi="Arial" w:cs="Arial"/>
          <w:sz w:val="20"/>
          <w:szCs w:val="20"/>
        </w:rPr>
        <w:t>Equipment:</w:t>
      </w:r>
    </w:p>
    <w:p w14:paraId="092B05F7" w14:textId="77777777" w:rsidR="00A01964" w:rsidRDefault="00A01964" w:rsidP="006B3523">
      <w:pPr>
        <w:jc w:val="both"/>
        <w:rPr>
          <w:rFonts w:ascii="Arial" w:hAnsi="Arial" w:cs="Arial"/>
          <w:sz w:val="20"/>
          <w:szCs w:val="20"/>
        </w:rPr>
      </w:pPr>
    </w:p>
    <w:p w14:paraId="0F92163D" w14:textId="3B258831" w:rsidR="00A01964" w:rsidRDefault="00A01964" w:rsidP="006B3523">
      <w:pPr>
        <w:jc w:val="both"/>
        <w:rPr>
          <w:rFonts w:ascii="Arial" w:hAnsi="Arial" w:cs="Arial"/>
          <w:sz w:val="20"/>
          <w:szCs w:val="20"/>
        </w:rPr>
      </w:pPr>
      <w:r w:rsidRPr="00A01964">
        <w:rPr>
          <w:rFonts w:ascii="Arial" w:hAnsi="Arial" w:cs="Arial"/>
          <w:sz w:val="20"/>
          <w:szCs w:val="20"/>
        </w:rPr>
        <w:tab/>
      </w:r>
      <w:r>
        <w:rPr>
          <w:rFonts w:ascii="Arial" w:hAnsi="Arial" w:cs="Arial"/>
          <w:sz w:val="20"/>
          <w:szCs w:val="20"/>
        </w:rPr>
        <w:t>c</w:t>
      </w:r>
      <w:r w:rsidRPr="00A01964">
        <w:rPr>
          <w:rFonts w:ascii="Arial" w:hAnsi="Arial" w:cs="Arial"/>
          <w:sz w:val="20"/>
          <w:szCs w:val="20"/>
        </w:rPr>
        <w:t xml:space="preserve">. </w:t>
      </w:r>
      <w:r>
        <w:rPr>
          <w:rFonts w:ascii="Arial" w:hAnsi="Arial" w:cs="Arial"/>
          <w:sz w:val="20"/>
          <w:szCs w:val="20"/>
        </w:rPr>
        <w:t>Supplies:</w:t>
      </w:r>
    </w:p>
    <w:p w14:paraId="171C7E4A" w14:textId="77777777" w:rsidR="00A01964" w:rsidRDefault="00A01964" w:rsidP="006B3523">
      <w:pPr>
        <w:jc w:val="both"/>
        <w:rPr>
          <w:rFonts w:ascii="Arial" w:hAnsi="Arial" w:cs="Arial"/>
          <w:sz w:val="20"/>
          <w:szCs w:val="20"/>
        </w:rPr>
      </w:pPr>
    </w:p>
    <w:p w14:paraId="29E69931" w14:textId="3FE4C856" w:rsidR="00A01964" w:rsidRDefault="00A01964" w:rsidP="006B3523">
      <w:pPr>
        <w:jc w:val="both"/>
        <w:rPr>
          <w:rFonts w:ascii="Arial" w:hAnsi="Arial" w:cs="Arial"/>
          <w:sz w:val="20"/>
          <w:szCs w:val="20"/>
        </w:rPr>
      </w:pPr>
      <w:r w:rsidRPr="00A01964">
        <w:rPr>
          <w:rFonts w:ascii="Arial" w:hAnsi="Arial" w:cs="Arial"/>
          <w:sz w:val="20"/>
          <w:szCs w:val="20"/>
        </w:rPr>
        <w:tab/>
      </w:r>
      <w:r>
        <w:rPr>
          <w:rFonts w:ascii="Arial" w:hAnsi="Arial" w:cs="Arial"/>
          <w:sz w:val="20"/>
          <w:szCs w:val="20"/>
        </w:rPr>
        <w:t>d</w:t>
      </w:r>
      <w:r w:rsidRPr="00A01964">
        <w:rPr>
          <w:rFonts w:ascii="Arial" w:hAnsi="Arial" w:cs="Arial"/>
          <w:sz w:val="20"/>
          <w:szCs w:val="20"/>
        </w:rPr>
        <w:t xml:space="preserve">. </w:t>
      </w:r>
      <w:proofErr w:type="gramStart"/>
      <w:r>
        <w:rPr>
          <w:rFonts w:ascii="Arial" w:hAnsi="Arial" w:cs="Arial"/>
          <w:sz w:val="20"/>
          <w:szCs w:val="20"/>
        </w:rPr>
        <w:t>other</w:t>
      </w:r>
      <w:proofErr w:type="gramEnd"/>
      <w:r>
        <w:rPr>
          <w:rFonts w:ascii="Arial" w:hAnsi="Arial" w:cs="Arial"/>
          <w:sz w:val="20"/>
          <w:szCs w:val="20"/>
        </w:rPr>
        <w:t xml:space="preserve"> (specify):</w:t>
      </w:r>
    </w:p>
    <w:p w14:paraId="5FBF1064" w14:textId="77777777" w:rsidR="00A01964" w:rsidRDefault="00A01964" w:rsidP="006B3523">
      <w:pPr>
        <w:jc w:val="both"/>
        <w:rPr>
          <w:rFonts w:ascii="Arial" w:hAnsi="Arial" w:cs="Arial"/>
          <w:sz w:val="20"/>
          <w:szCs w:val="20"/>
        </w:rPr>
      </w:pPr>
    </w:p>
    <w:p w14:paraId="46E65652" w14:textId="05777908" w:rsidR="00A01964" w:rsidRDefault="00A01964" w:rsidP="006B3523">
      <w:pPr>
        <w:jc w:val="both"/>
        <w:rPr>
          <w:rFonts w:ascii="Arial" w:hAnsi="Arial" w:cs="Arial"/>
          <w:sz w:val="20"/>
          <w:szCs w:val="20"/>
        </w:rPr>
      </w:pPr>
      <w:r w:rsidRPr="00A01964">
        <w:rPr>
          <w:rFonts w:ascii="Arial" w:hAnsi="Arial" w:cs="Arial"/>
          <w:sz w:val="20"/>
          <w:szCs w:val="20"/>
        </w:rPr>
        <w:tab/>
      </w:r>
      <w:r>
        <w:rPr>
          <w:rFonts w:ascii="Arial" w:hAnsi="Arial" w:cs="Arial"/>
          <w:sz w:val="20"/>
          <w:szCs w:val="20"/>
        </w:rPr>
        <w:t>e</w:t>
      </w:r>
      <w:r w:rsidRPr="00A01964">
        <w:rPr>
          <w:rFonts w:ascii="Arial" w:hAnsi="Arial" w:cs="Arial"/>
          <w:sz w:val="20"/>
          <w:szCs w:val="20"/>
        </w:rPr>
        <w:t xml:space="preserve">. </w:t>
      </w:r>
      <w:r>
        <w:rPr>
          <w:rFonts w:ascii="Arial" w:hAnsi="Arial" w:cs="Arial"/>
          <w:sz w:val="20"/>
          <w:szCs w:val="20"/>
        </w:rPr>
        <w:t>Total</w:t>
      </w:r>
    </w:p>
    <w:p w14:paraId="7B49D91E" w14:textId="5B1B5BE4" w:rsidR="0012749A" w:rsidRPr="006A7E5E" w:rsidRDefault="0012749A" w:rsidP="006B3523">
      <w:pPr>
        <w:rPr>
          <w:rFonts w:ascii="Arial" w:hAnsi="Arial" w:cs="Arial"/>
          <w:sz w:val="20"/>
          <w:szCs w:val="20"/>
        </w:rPr>
      </w:pPr>
    </w:p>
    <w:sectPr w:rsidR="0012749A" w:rsidRPr="006A7E5E" w:rsidSect="006D38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ECAA0" w14:textId="77777777" w:rsidR="006B3523" w:rsidRDefault="006B3523" w:rsidP="00DA3E38">
      <w:r>
        <w:separator/>
      </w:r>
    </w:p>
  </w:endnote>
  <w:endnote w:type="continuationSeparator" w:id="0">
    <w:p w14:paraId="3DF77A72" w14:textId="77777777" w:rsidR="006B3523" w:rsidRDefault="006B3523" w:rsidP="00DA3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27F20" w14:textId="31C8D5CE" w:rsidR="006B3523" w:rsidRPr="00B85221" w:rsidRDefault="006B3523" w:rsidP="00DA3E38">
    <w:pPr>
      <w:pStyle w:val="Footer"/>
      <w:jc w:val="center"/>
      <w:rPr>
        <w:rFonts w:ascii="Arial" w:hAnsi="Arial" w:cs="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718E7" w14:textId="77777777" w:rsidR="006B3523" w:rsidRDefault="006B3523" w:rsidP="00DA3E38">
      <w:r>
        <w:separator/>
      </w:r>
    </w:p>
  </w:footnote>
  <w:footnote w:type="continuationSeparator" w:id="0">
    <w:p w14:paraId="25A0F721" w14:textId="77777777" w:rsidR="006B3523" w:rsidRDefault="006B3523" w:rsidP="00DA3E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3228"/>
    <w:multiLevelType w:val="multilevel"/>
    <w:tmpl w:val="44E203B8"/>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0893135"/>
    <w:multiLevelType w:val="hybridMultilevel"/>
    <w:tmpl w:val="F1DC1DD0"/>
    <w:lvl w:ilvl="0" w:tplc="A22297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FDD0FF0"/>
    <w:multiLevelType w:val="hybridMultilevel"/>
    <w:tmpl w:val="BCAC8EE4"/>
    <w:lvl w:ilvl="0" w:tplc="A2229790">
      <w:start w:val="1"/>
      <w:numFmt w:val="decimal"/>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BF"/>
    <w:rsid w:val="0012749A"/>
    <w:rsid w:val="001349AF"/>
    <w:rsid w:val="00171674"/>
    <w:rsid w:val="00181047"/>
    <w:rsid w:val="001A273E"/>
    <w:rsid w:val="001A3FAC"/>
    <w:rsid w:val="002C50F4"/>
    <w:rsid w:val="00396CDE"/>
    <w:rsid w:val="004D7A8C"/>
    <w:rsid w:val="005102AD"/>
    <w:rsid w:val="00537C6E"/>
    <w:rsid w:val="0058409A"/>
    <w:rsid w:val="00637BCB"/>
    <w:rsid w:val="00691D62"/>
    <w:rsid w:val="006954BD"/>
    <w:rsid w:val="006A7E5E"/>
    <w:rsid w:val="006B3523"/>
    <w:rsid w:val="006C2885"/>
    <w:rsid w:val="006D3833"/>
    <w:rsid w:val="006D727D"/>
    <w:rsid w:val="006E3BA4"/>
    <w:rsid w:val="007C47D3"/>
    <w:rsid w:val="00857599"/>
    <w:rsid w:val="008B3755"/>
    <w:rsid w:val="008E6968"/>
    <w:rsid w:val="00913BFE"/>
    <w:rsid w:val="009247AA"/>
    <w:rsid w:val="00925346"/>
    <w:rsid w:val="009E7BC8"/>
    <w:rsid w:val="00A01964"/>
    <w:rsid w:val="00A14BD7"/>
    <w:rsid w:val="00A845BF"/>
    <w:rsid w:val="00A9173E"/>
    <w:rsid w:val="00AD3AC5"/>
    <w:rsid w:val="00AE7E61"/>
    <w:rsid w:val="00B105F2"/>
    <w:rsid w:val="00B21A98"/>
    <w:rsid w:val="00B378E8"/>
    <w:rsid w:val="00B85221"/>
    <w:rsid w:val="00BA1BA5"/>
    <w:rsid w:val="00BE2A4E"/>
    <w:rsid w:val="00BE5BFB"/>
    <w:rsid w:val="00C36DDF"/>
    <w:rsid w:val="00D8719B"/>
    <w:rsid w:val="00DA3E38"/>
    <w:rsid w:val="00E15765"/>
    <w:rsid w:val="00E2292C"/>
    <w:rsid w:val="00F137C8"/>
    <w:rsid w:val="00F377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EEC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5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5BF"/>
    <w:rPr>
      <w:rFonts w:ascii="Lucida Grande" w:hAnsi="Lucida Grande" w:cs="Lucida Grande"/>
      <w:sz w:val="18"/>
      <w:szCs w:val="18"/>
    </w:rPr>
  </w:style>
  <w:style w:type="paragraph" w:styleId="ListParagraph">
    <w:name w:val="List Paragraph"/>
    <w:basedOn w:val="Normal"/>
    <w:uiPriority w:val="34"/>
    <w:qFormat/>
    <w:rsid w:val="00171674"/>
    <w:pPr>
      <w:ind w:left="720"/>
      <w:contextualSpacing/>
    </w:pPr>
  </w:style>
  <w:style w:type="paragraph" w:styleId="Header">
    <w:name w:val="header"/>
    <w:basedOn w:val="Normal"/>
    <w:link w:val="HeaderChar"/>
    <w:uiPriority w:val="99"/>
    <w:unhideWhenUsed/>
    <w:rsid w:val="00DA3E38"/>
    <w:pPr>
      <w:tabs>
        <w:tab w:val="center" w:pos="4320"/>
        <w:tab w:val="right" w:pos="8640"/>
      </w:tabs>
    </w:pPr>
  </w:style>
  <w:style w:type="character" w:customStyle="1" w:styleId="HeaderChar">
    <w:name w:val="Header Char"/>
    <w:basedOn w:val="DefaultParagraphFont"/>
    <w:link w:val="Header"/>
    <w:uiPriority w:val="99"/>
    <w:rsid w:val="00DA3E38"/>
  </w:style>
  <w:style w:type="paragraph" w:styleId="Footer">
    <w:name w:val="footer"/>
    <w:basedOn w:val="Normal"/>
    <w:link w:val="FooterChar"/>
    <w:uiPriority w:val="99"/>
    <w:unhideWhenUsed/>
    <w:rsid w:val="00DA3E38"/>
    <w:pPr>
      <w:tabs>
        <w:tab w:val="center" w:pos="4320"/>
        <w:tab w:val="right" w:pos="8640"/>
      </w:tabs>
    </w:pPr>
  </w:style>
  <w:style w:type="character" w:customStyle="1" w:styleId="FooterChar">
    <w:name w:val="Footer Char"/>
    <w:basedOn w:val="DefaultParagraphFont"/>
    <w:link w:val="Footer"/>
    <w:uiPriority w:val="99"/>
    <w:rsid w:val="00DA3E38"/>
  </w:style>
  <w:style w:type="character" w:styleId="PageNumber">
    <w:name w:val="page number"/>
    <w:basedOn w:val="DefaultParagraphFont"/>
    <w:uiPriority w:val="99"/>
    <w:semiHidden/>
    <w:unhideWhenUsed/>
    <w:rsid w:val="00DA3E38"/>
  </w:style>
  <w:style w:type="character" w:styleId="Hyperlink">
    <w:name w:val="Hyperlink"/>
    <w:basedOn w:val="DefaultParagraphFont"/>
    <w:uiPriority w:val="99"/>
    <w:unhideWhenUsed/>
    <w:rsid w:val="00D8719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5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45BF"/>
    <w:rPr>
      <w:rFonts w:ascii="Lucida Grande" w:hAnsi="Lucida Grande" w:cs="Lucida Grande"/>
      <w:sz w:val="18"/>
      <w:szCs w:val="18"/>
    </w:rPr>
  </w:style>
  <w:style w:type="paragraph" w:styleId="ListParagraph">
    <w:name w:val="List Paragraph"/>
    <w:basedOn w:val="Normal"/>
    <w:uiPriority w:val="34"/>
    <w:qFormat/>
    <w:rsid w:val="00171674"/>
    <w:pPr>
      <w:ind w:left="720"/>
      <w:contextualSpacing/>
    </w:pPr>
  </w:style>
  <w:style w:type="paragraph" w:styleId="Header">
    <w:name w:val="header"/>
    <w:basedOn w:val="Normal"/>
    <w:link w:val="HeaderChar"/>
    <w:uiPriority w:val="99"/>
    <w:unhideWhenUsed/>
    <w:rsid w:val="00DA3E38"/>
    <w:pPr>
      <w:tabs>
        <w:tab w:val="center" w:pos="4320"/>
        <w:tab w:val="right" w:pos="8640"/>
      </w:tabs>
    </w:pPr>
  </w:style>
  <w:style w:type="character" w:customStyle="1" w:styleId="HeaderChar">
    <w:name w:val="Header Char"/>
    <w:basedOn w:val="DefaultParagraphFont"/>
    <w:link w:val="Header"/>
    <w:uiPriority w:val="99"/>
    <w:rsid w:val="00DA3E38"/>
  </w:style>
  <w:style w:type="paragraph" w:styleId="Footer">
    <w:name w:val="footer"/>
    <w:basedOn w:val="Normal"/>
    <w:link w:val="FooterChar"/>
    <w:uiPriority w:val="99"/>
    <w:unhideWhenUsed/>
    <w:rsid w:val="00DA3E38"/>
    <w:pPr>
      <w:tabs>
        <w:tab w:val="center" w:pos="4320"/>
        <w:tab w:val="right" w:pos="8640"/>
      </w:tabs>
    </w:pPr>
  </w:style>
  <w:style w:type="character" w:customStyle="1" w:styleId="FooterChar">
    <w:name w:val="Footer Char"/>
    <w:basedOn w:val="DefaultParagraphFont"/>
    <w:link w:val="Footer"/>
    <w:uiPriority w:val="99"/>
    <w:rsid w:val="00DA3E38"/>
  </w:style>
  <w:style w:type="character" w:styleId="PageNumber">
    <w:name w:val="page number"/>
    <w:basedOn w:val="DefaultParagraphFont"/>
    <w:uiPriority w:val="99"/>
    <w:semiHidden/>
    <w:unhideWhenUsed/>
    <w:rsid w:val="00DA3E38"/>
  </w:style>
  <w:style w:type="character" w:styleId="Hyperlink">
    <w:name w:val="Hyperlink"/>
    <w:basedOn w:val="DefaultParagraphFont"/>
    <w:uiPriority w:val="99"/>
    <w:unhideWhenUsed/>
    <w:rsid w:val="00D871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microsoft.com/office/2007/relationships/hdphoto" Target="media/hdphoto1.wdp"/><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2541</Words>
  <Characters>14486</Characters>
  <Application>Microsoft Macintosh Word</Application>
  <DocSecurity>0</DocSecurity>
  <Lines>120</Lines>
  <Paragraphs>33</Paragraphs>
  <ScaleCrop>false</ScaleCrop>
  <Company>IGB</Company>
  <LinksUpToDate>false</LinksUpToDate>
  <CharactersWithSpaces>16994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Vasi</dc:creator>
  <cp:keywords/>
  <dc:description/>
  <cp:lastModifiedBy>Nick Vasi</cp:lastModifiedBy>
  <cp:revision>4</cp:revision>
  <cp:lastPrinted>2013-10-04T13:27:00Z</cp:lastPrinted>
  <dcterms:created xsi:type="dcterms:W3CDTF">2016-05-09T13:03:00Z</dcterms:created>
  <dcterms:modified xsi:type="dcterms:W3CDTF">2016-05-09T13:07:00Z</dcterms:modified>
</cp:coreProperties>
</file>